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2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03767" cy="318897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767" cy="31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5"/>
        <w:rPr>
          <w:rFonts w:ascii="Times New Roman"/>
        </w:rPr>
      </w:pPr>
    </w:p>
    <w:p>
      <w:pPr>
        <w:pStyle w:val="BodyText"/>
        <w:spacing w:line="271" w:lineRule="auto" w:before="1"/>
        <w:ind w:left="117" w:right="16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274320</wp:posOffset>
                </wp:positionH>
                <wp:positionV relativeFrom="paragraph">
                  <wp:posOffset>-66092</wp:posOffset>
                </wp:positionV>
                <wp:extent cx="7011670" cy="127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011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1670" h="0">
                              <a:moveTo>
                                <a:pt x="0" y="0"/>
                              </a:moveTo>
                              <a:lnTo>
                                <a:pt x="7011415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21.6pt,-5.204170pt" to="573.680pt,-5.204170pt" stroked="true" strokeweight="1.44pt" strokecolor="#000000">
                <v:stroke dashstyle="solid"/>
                <w10:wrap type="none"/>
              </v:line>
            </w:pict>
          </mc:Fallback>
        </mc:AlternateContent>
      </w:r>
      <w:r>
        <w:rPr>
          <w:w w:val="70"/>
        </w:rPr>
        <w:t>АССОЦИАЦИЯ</w:t>
      </w:r>
      <w:r>
        <w:rPr/>
        <w:t> </w:t>
      </w:r>
      <w:r>
        <w:rPr>
          <w:w w:val="70"/>
        </w:rPr>
        <w:t>САМОРЕГУЛИРУЕМЫХ</w:t>
      </w:r>
      <w:r>
        <w:rPr/>
        <w:t> </w:t>
      </w:r>
      <w:r>
        <w:rPr>
          <w:w w:val="70"/>
        </w:rPr>
        <w:t>ОРГАНИЗАЦИЙ</w:t>
      </w:r>
      <w:r>
        <w:rPr/>
        <w:t> </w:t>
      </w:r>
      <w:r>
        <w:rPr>
          <w:w w:val="70"/>
        </w:rPr>
        <w:t>ОБЩЕРОССИЙСКАЯ</w:t>
      </w:r>
      <w:r>
        <w:rPr/>
        <w:t> </w:t>
      </w:r>
      <w:r>
        <w:rPr>
          <w:w w:val="70"/>
        </w:rPr>
        <w:t>НЕГОСУДАРСТВЕННАЯ</w:t>
      </w:r>
      <w:r>
        <w:rPr/>
        <w:t> </w:t>
      </w:r>
      <w:r>
        <w:rPr>
          <w:w w:val="70"/>
        </w:rPr>
        <w:t>НЕКОММЕРЧЕСКАЯ</w:t>
      </w:r>
      <w:r>
        <w:rPr/>
        <w:t> </w:t>
      </w:r>
      <w:r>
        <w:rPr>
          <w:w w:val="70"/>
        </w:rPr>
        <w:t>ОРГАНИЗАЦИЯ</w:t>
      </w:r>
      <w:r>
        <w:rPr/>
        <w:t> </w:t>
      </w:r>
      <w:r>
        <w:rPr>
          <w:w w:val="70"/>
        </w:rPr>
        <w:t>–</w:t>
      </w:r>
      <w:r>
        <w:rPr/>
        <w:t> </w:t>
      </w:r>
      <w:r>
        <w:rPr>
          <w:w w:val="70"/>
        </w:rPr>
        <w:t>ОБЩЕРОССИЙСКОЕ</w:t>
      </w:r>
      <w:r>
        <w:rPr/>
        <w:t> </w:t>
      </w:r>
      <w:r>
        <w:rPr>
          <w:w w:val="70"/>
        </w:rPr>
        <w:t>МЕЖОТРАСЛЕВОЕ</w:t>
      </w:r>
      <w:r>
        <w:rPr/>
        <w:t> </w:t>
      </w:r>
      <w:r>
        <w:rPr>
          <w:w w:val="70"/>
        </w:rPr>
        <w:t>ОБЪЕДИНЕНИЕ</w:t>
      </w:r>
      <w:r>
        <w:rPr>
          <w:spacing w:val="40"/>
        </w:rPr>
        <w:t> </w:t>
      </w:r>
      <w:r>
        <w:rPr>
          <w:w w:val="70"/>
        </w:rPr>
        <w:t>РАБОТОДАТЕЛЕЙ</w:t>
      </w:r>
      <w:r>
        <w:rPr/>
        <w:t> </w:t>
      </w:r>
      <w:r>
        <w:rPr>
          <w:w w:val="70"/>
        </w:rPr>
        <w:t>«НАЦИОНАЛЬНОЕ</w:t>
      </w:r>
      <w:r>
        <w:rPr/>
        <w:t> </w:t>
      </w:r>
      <w:r>
        <w:rPr>
          <w:w w:val="70"/>
        </w:rPr>
        <w:t>ОБЪЕДИНЕНИЕ</w:t>
      </w:r>
      <w:r>
        <w:rPr/>
        <w:t> </w:t>
      </w:r>
      <w:r>
        <w:rPr>
          <w:w w:val="70"/>
        </w:rPr>
        <w:t>САМОРЕГУЛИРУЕМЫХ</w:t>
      </w:r>
      <w:r>
        <w:rPr/>
        <w:t> </w:t>
      </w:r>
      <w:r>
        <w:rPr>
          <w:w w:val="70"/>
        </w:rPr>
        <w:t>ОРГАНИЗАЦИЙ,</w:t>
      </w:r>
      <w:r>
        <w:rPr/>
        <w:t> </w:t>
      </w:r>
      <w:r>
        <w:rPr>
          <w:w w:val="70"/>
        </w:rPr>
        <w:t>ОСНОВАННЫХ</w:t>
      </w:r>
      <w:r>
        <w:rPr/>
        <w:t> </w:t>
      </w:r>
      <w:r>
        <w:rPr>
          <w:w w:val="70"/>
        </w:rPr>
        <w:t>НА</w:t>
      </w:r>
      <w:r>
        <w:rPr/>
        <w:t> </w:t>
      </w:r>
      <w:r>
        <w:rPr>
          <w:w w:val="70"/>
        </w:rPr>
        <w:t>ЧЛЕНСТВЕ</w:t>
      </w:r>
      <w:r>
        <w:rPr/>
        <w:t> </w:t>
      </w:r>
      <w:r>
        <w:rPr>
          <w:w w:val="70"/>
        </w:rPr>
        <w:t>ЛИЦ,</w:t>
      </w:r>
      <w:r>
        <w:rPr/>
        <w:t> </w:t>
      </w:r>
      <w:r>
        <w:rPr>
          <w:w w:val="70"/>
        </w:rPr>
        <w:t>ВЫПОЛНЯЮЩИХ</w:t>
      </w:r>
      <w:r>
        <w:rPr/>
        <w:t> </w:t>
      </w:r>
      <w:r>
        <w:rPr>
          <w:w w:val="70"/>
        </w:rPr>
        <w:t>ИНЖЕНЕРНЫЕ</w:t>
      </w:r>
      <w:r>
        <w:rPr/>
        <w:t> </w:t>
      </w:r>
      <w:r>
        <w:rPr>
          <w:w w:val="70"/>
        </w:rPr>
        <w:t>ИЗЫСКАНИЯ,</w:t>
      </w:r>
      <w:r>
        <w:rPr/>
        <w:t> </w:t>
      </w:r>
      <w:r>
        <w:rPr>
          <w:w w:val="70"/>
        </w:rPr>
        <w:t>И</w:t>
      </w:r>
      <w:r>
        <w:rPr/>
        <w:t> </w:t>
      </w:r>
      <w:r>
        <w:rPr>
          <w:w w:val="70"/>
        </w:rPr>
        <w:t>САМОРЕГУЛИРУЕМЫХ</w:t>
      </w:r>
      <w:r>
        <w:rPr/>
        <w:t> </w:t>
      </w:r>
      <w:r>
        <w:rPr>
          <w:w w:val="70"/>
        </w:rPr>
        <w:t>ОРГАНИЗАЦИЙ,</w:t>
      </w:r>
      <w:r>
        <w:rPr/>
        <w:t> </w:t>
      </w:r>
      <w:r>
        <w:rPr>
          <w:w w:val="70"/>
        </w:rPr>
        <w:t>ОСНОВАННЫХ</w:t>
      </w:r>
      <w:r>
        <w:rPr/>
        <w:t> </w:t>
      </w:r>
      <w:r>
        <w:rPr>
          <w:w w:val="70"/>
        </w:rPr>
        <w:t>НА</w:t>
      </w:r>
      <w:r>
        <w:rPr/>
        <w:t> </w:t>
      </w:r>
      <w:r>
        <w:rPr>
          <w:w w:val="70"/>
        </w:rPr>
        <w:t>ЧЛЕНСТВЕ</w:t>
      </w:r>
      <w:r>
        <w:rPr/>
        <w:t> </w:t>
      </w:r>
      <w:r>
        <w:rPr>
          <w:w w:val="70"/>
        </w:rPr>
        <w:t>ЛИЦ,</w:t>
      </w:r>
      <w:r>
        <w:rPr/>
        <w:t> </w:t>
      </w:r>
      <w:r>
        <w:rPr>
          <w:w w:val="70"/>
        </w:rPr>
        <w:t>ОСУЩЕСТВЛЯЮЩИХ</w:t>
      </w:r>
      <w:r>
        <w:rPr/>
        <w:t> </w:t>
      </w:r>
      <w:r>
        <w:rPr>
          <w:w w:val="70"/>
        </w:rPr>
        <w:t>ПОДГОТОВКУ</w:t>
      </w:r>
      <w:r>
        <w:rPr/>
        <w:t> </w:t>
      </w:r>
      <w:r>
        <w:rPr>
          <w:w w:val="70"/>
        </w:rPr>
        <w:t>ПРОЕКТНОЙ</w:t>
      </w:r>
      <w:r>
        <w:rPr/>
        <w:t> </w:t>
      </w:r>
      <w:r>
        <w:rPr>
          <w:w w:val="70"/>
        </w:rPr>
        <w:t>ДОКУМЕНТАЦИИ»</w:t>
      </w:r>
    </w:p>
    <w:p>
      <w:pPr>
        <w:pStyle w:val="BodyText"/>
        <w:spacing w:before="9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header="0" w:footer="1590" w:top="260" w:bottom="2693" w:left="425" w:right="425"/>
          <w:pgNumType w:start="1"/>
        </w:sectPr>
      </w:pPr>
    </w:p>
    <w:p>
      <w:pPr>
        <w:pStyle w:val="Heading2"/>
        <w:ind w:left="1624"/>
        <w:rPr>
          <w:u w:val="none"/>
        </w:rPr>
      </w:pPr>
      <w:r>
        <w:rPr>
          <w:spacing w:val="-12"/>
          <w:w w:val="80"/>
          <w:u w:val="single"/>
        </w:rPr>
        <w:t>2723161469-20240830-</w:t>
      </w:r>
      <w:r>
        <w:rPr>
          <w:spacing w:val="-13"/>
          <w:w w:val="80"/>
          <w:u w:val="single"/>
        </w:rPr>
        <w:t>0331</w:t>
      </w:r>
    </w:p>
    <w:p>
      <w:pPr>
        <w:pStyle w:val="BodyText"/>
        <w:spacing w:before="89"/>
        <w:ind w:left="1577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spacing w:val="-6"/>
          <w:w w:val="70"/>
        </w:rPr>
        <w:t>(регистрационный</w:t>
      </w:r>
      <w:r>
        <w:rPr>
          <w:rFonts w:ascii="Microsoft Sans Serif" w:hAnsi="Microsoft Sans Serif"/>
          <w:spacing w:val="-12"/>
          <w:w w:val="70"/>
        </w:rPr>
        <w:t> </w:t>
      </w:r>
      <w:r>
        <w:rPr>
          <w:rFonts w:ascii="Microsoft Sans Serif" w:hAnsi="Microsoft Sans Serif"/>
          <w:spacing w:val="-6"/>
          <w:w w:val="70"/>
        </w:rPr>
        <w:t>номер</w:t>
      </w:r>
      <w:r>
        <w:rPr>
          <w:rFonts w:ascii="Microsoft Sans Serif" w:hAnsi="Microsoft Sans Serif"/>
          <w:spacing w:val="-11"/>
          <w:w w:val="70"/>
        </w:rPr>
        <w:t> </w:t>
      </w:r>
      <w:r>
        <w:rPr>
          <w:rFonts w:ascii="Microsoft Sans Serif" w:hAnsi="Microsoft Sans Serif"/>
          <w:spacing w:val="-6"/>
          <w:w w:val="70"/>
        </w:rPr>
        <w:t>выписки)</w:t>
      </w:r>
    </w:p>
    <w:p>
      <w:pPr>
        <w:spacing w:line="240" w:lineRule="auto" w:before="240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Title"/>
      </w:pPr>
      <w:r>
        <w:rPr>
          <w:spacing w:val="-2"/>
          <w:w w:val="70"/>
        </w:rPr>
        <w:t>ВЫПИСКА</w:t>
      </w:r>
    </w:p>
    <w:p>
      <w:pPr>
        <w:pStyle w:val="Heading2"/>
        <w:ind w:right="591"/>
        <w:rPr>
          <w:u w:val="none"/>
        </w:rPr>
      </w:pPr>
      <w:r>
        <w:rPr>
          <w:u w:val="none"/>
        </w:rPr>
        <w:br w:type="column"/>
      </w:r>
      <w:r>
        <w:rPr>
          <w:spacing w:val="-4"/>
          <w:w w:val="85"/>
          <w:u w:val="single"/>
        </w:rPr>
        <w:t>30.08.2024</w:t>
      </w:r>
    </w:p>
    <w:p>
      <w:pPr>
        <w:pStyle w:val="BodyText"/>
        <w:spacing w:before="89"/>
        <w:ind w:right="63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spacing w:val="-8"/>
          <w:w w:val="70"/>
        </w:rPr>
        <w:t>(дата</w:t>
      </w:r>
      <w:r>
        <w:rPr>
          <w:rFonts w:ascii="Microsoft Sans Serif" w:hAnsi="Microsoft Sans Serif"/>
          <w:spacing w:val="-12"/>
        </w:rPr>
        <w:t> </w:t>
      </w:r>
      <w:r>
        <w:rPr>
          <w:rFonts w:ascii="Microsoft Sans Serif" w:hAnsi="Microsoft Sans Serif"/>
          <w:spacing w:val="-8"/>
          <w:w w:val="70"/>
        </w:rPr>
        <w:t>формирования</w:t>
      </w:r>
      <w:r>
        <w:rPr>
          <w:rFonts w:ascii="Microsoft Sans Serif" w:hAnsi="Microsoft Sans Serif"/>
          <w:spacing w:val="-11"/>
        </w:rPr>
        <w:t> </w:t>
      </w:r>
      <w:r>
        <w:rPr>
          <w:rFonts w:ascii="Microsoft Sans Serif" w:hAnsi="Microsoft Sans Serif"/>
          <w:spacing w:val="-8"/>
          <w:w w:val="70"/>
        </w:rPr>
        <w:t>выписки)</w:t>
      </w:r>
    </w:p>
    <w:p>
      <w:pPr>
        <w:pStyle w:val="BodyText"/>
        <w:spacing w:after="0"/>
        <w:jc w:val="center"/>
        <w:rPr>
          <w:rFonts w:ascii="Microsoft Sans Serif" w:hAnsi="Microsoft Sans Serif"/>
        </w:rPr>
        <w:sectPr>
          <w:type w:val="continuous"/>
          <w:pgSz w:w="11910" w:h="16840"/>
          <w:pgMar w:header="0" w:footer="1590" w:top="260" w:bottom="1780" w:left="425" w:right="425"/>
          <w:cols w:num="3" w:equalWidth="0">
            <w:col w:w="3919" w:space="40"/>
            <w:col w:w="2119" w:space="39"/>
            <w:col w:w="4943"/>
          </w:cols>
        </w:sectPr>
      </w:pPr>
    </w:p>
    <w:p>
      <w:pPr>
        <w:pStyle w:val="Heading1"/>
        <w:spacing w:line="201" w:lineRule="auto"/>
      </w:pPr>
      <w:r>
        <w:rPr>
          <w:w w:val="75"/>
        </w:rPr>
        <w:t>из единого реестра</w:t>
      </w:r>
      <w:r>
        <w:rPr>
          <w:spacing w:val="-23"/>
        </w:rPr>
        <w:t> </w:t>
      </w:r>
      <w:r>
        <w:rPr>
          <w:w w:val="75"/>
        </w:rPr>
        <w:t>сведений</w:t>
      </w:r>
      <w:r>
        <w:rPr>
          <w:spacing w:val="-23"/>
        </w:rPr>
        <w:t> </w:t>
      </w:r>
      <w:r>
        <w:rPr>
          <w:w w:val="75"/>
        </w:rPr>
        <w:t>о</w:t>
      </w:r>
      <w:r>
        <w:rPr>
          <w:spacing w:val="-22"/>
        </w:rPr>
        <w:t> </w:t>
      </w:r>
      <w:r>
        <w:rPr>
          <w:w w:val="75"/>
        </w:rPr>
        <w:t>членах</w:t>
      </w:r>
      <w:r>
        <w:rPr>
          <w:spacing w:val="-23"/>
        </w:rPr>
        <w:t> </w:t>
      </w:r>
      <w:r>
        <w:rPr>
          <w:w w:val="75"/>
        </w:rPr>
        <w:t>саморегулируемых</w:t>
      </w:r>
      <w:r>
        <w:rPr>
          <w:spacing w:val="-22"/>
        </w:rPr>
        <w:t> </w:t>
      </w:r>
      <w:r>
        <w:rPr>
          <w:w w:val="75"/>
        </w:rPr>
        <w:t>организаций</w:t>
      </w:r>
      <w:r>
        <w:rPr>
          <w:spacing w:val="-23"/>
        </w:rPr>
        <w:t> </w:t>
      </w:r>
      <w:r>
        <w:rPr>
          <w:w w:val="75"/>
        </w:rPr>
        <w:t>в</w:t>
      </w:r>
      <w:r>
        <w:rPr>
          <w:spacing w:val="-22"/>
        </w:rPr>
        <w:t> </w:t>
      </w:r>
      <w:r>
        <w:rPr>
          <w:w w:val="75"/>
        </w:rPr>
        <w:t>области инженерных изысканий</w:t>
      </w:r>
      <w:r>
        <w:rPr/>
        <w:t> </w:t>
      </w:r>
      <w:r>
        <w:rPr>
          <w:w w:val="75"/>
        </w:rPr>
        <w:t>и</w:t>
      </w:r>
      <w:r>
        <w:rPr/>
        <w:t> </w:t>
      </w:r>
      <w:r>
        <w:rPr>
          <w:w w:val="75"/>
        </w:rPr>
        <w:t>в</w:t>
      </w:r>
      <w:r>
        <w:rPr/>
        <w:t> </w:t>
      </w:r>
      <w:r>
        <w:rPr>
          <w:w w:val="75"/>
        </w:rPr>
        <w:t>области архитектурно-строительного проектирования и их обязательствах</w:t>
      </w:r>
    </w:p>
    <w:p>
      <w:pPr>
        <w:spacing w:line="177" w:lineRule="auto" w:before="302"/>
        <w:ind w:left="1797" w:right="1795" w:firstLine="0"/>
        <w:jc w:val="center"/>
        <w:rPr>
          <w:rFonts w:ascii="Trebuchet MS" w:hAnsi="Trebuchet MS"/>
          <w:sz w:val="29"/>
        </w:rPr>
      </w:pPr>
      <w:r>
        <w:rPr>
          <w:rFonts w:ascii="Trebuchet MS" w:hAnsi="Trebuchet MS"/>
          <w:w w:val="75"/>
          <w:sz w:val="29"/>
        </w:rPr>
        <w:t>Настоящая</w:t>
      </w:r>
      <w:r>
        <w:rPr>
          <w:rFonts w:ascii="Trebuchet MS" w:hAnsi="Trebuchet MS"/>
          <w:sz w:val="29"/>
        </w:rPr>
        <w:t> </w:t>
      </w:r>
      <w:r>
        <w:rPr>
          <w:rFonts w:ascii="Trebuchet MS" w:hAnsi="Trebuchet MS"/>
          <w:w w:val="75"/>
          <w:sz w:val="29"/>
        </w:rPr>
        <w:t>выписка</w:t>
      </w:r>
      <w:r>
        <w:rPr>
          <w:rFonts w:ascii="Trebuchet MS" w:hAnsi="Trebuchet MS"/>
          <w:sz w:val="29"/>
        </w:rPr>
        <w:t> </w:t>
      </w:r>
      <w:r>
        <w:rPr>
          <w:rFonts w:ascii="Trebuchet MS" w:hAnsi="Trebuchet MS"/>
          <w:w w:val="75"/>
          <w:sz w:val="29"/>
        </w:rPr>
        <w:t>содержит</w:t>
      </w:r>
      <w:r>
        <w:rPr>
          <w:rFonts w:ascii="Trebuchet MS" w:hAnsi="Trebuchet MS"/>
          <w:sz w:val="29"/>
        </w:rPr>
        <w:t> </w:t>
      </w:r>
      <w:r>
        <w:rPr>
          <w:rFonts w:ascii="Trebuchet MS" w:hAnsi="Trebuchet MS"/>
          <w:w w:val="75"/>
          <w:sz w:val="29"/>
        </w:rPr>
        <w:t>сведения о юридическом лице </w:t>
      </w:r>
      <w:r>
        <w:rPr>
          <w:rFonts w:ascii="Trebuchet MS" w:hAnsi="Trebuchet MS"/>
          <w:w w:val="70"/>
          <w:sz w:val="29"/>
        </w:rPr>
        <w:t>(индивидуальном</w:t>
      </w:r>
      <w:r>
        <w:rPr>
          <w:rFonts w:ascii="Trebuchet MS" w:hAnsi="Trebuchet MS"/>
          <w:sz w:val="29"/>
        </w:rPr>
        <w:t> </w:t>
      </w:r>
      <w:r>
        <w:rPr>
          <w:rFonts w:ascii="Trebuchet MS" w:hAnsi="Trebuchet MS"/>
          <w:w w:val="70"/>
          <w:sz w:val="29"/>
        </w:rPr>
        <w:t>предпринимателе),</w:t>
      </w:r>
      <w:r>
        <w:rPr>
          <w:rFonts w:ascii="Trebuchet MS" w:hAnsi="Trebuchet MS"/>
          <w:sz w:val="29"/>
        </w:rPr>
        <w:t> </w:t>
      </w:r>
      <w:r>
        <w:rPr>
          <w:rFonts w:ascii="Trebuchet MS" w:hAnsi="Trebuchet MS"/>
          <w:w w:val="70"/>
          <w:sz w:val="29"/>
        </w:rPr>
        <w:t>осуществляющем</w:t>
      </w:r>
      <w:r>
        <w:rPr>
          <w:rFonts w:ascii="Trebuchet MS" w:hAnsi="Trebuchet MS"/>
          <w:sz w:val="29"/>
        </w:rPr>
        <w:t> </w:t>
      </w:r>
      <w:r>
        <w:rPr>
          <w:rFonts w:ascii="Trebuchet MS" w:hAnsi="Trebuchet MS"/>
          <w:w w:val="70"/>
          <w:sz w:val="29"/>
        </w:rPr>
        <w:t>подготовку</w:t>
      </w:r>
      <w:r>
        <w:rPr>
          <w:rFonts w:ascii="Trebuchet MS" w:hAnsi="Trebuchet MS"/>
          <w:sz w:val="29"/>
        </w:rPr>
        <w:t> </w:t>
      </w:r>
      <w:r>
        <w:rPr>
          <w:rFonts w:ascii="Trebuchet MS" w:hAnsi="Trebuchet MS"/>
          <w:w w:val="75"/>
          <w:sz w:val="29"/>
        </w:rPr>
        <w:t>проектной документации:</w:t>
      </w:r>
    </w:p>
    <w:p>
      <w:pPr>
        <w:spacing w:line="336" w:lineRule="exact" w:before="179"/>
        <w:ind w:left="164" w:right="164" w:firstLine="0"/>
        <w:jc w:val="center"/>
        <w:rPr>
          <w:rFonts w:ascii="Trebuchet MS" w:hAnsi="Trebuchet MS"/>
          <w:sz w:val="29"/>
        </w:rPr>
      </w:pPr>
      <w:r>
        <w:rPr>
          <w:rFonts w:ascii="Trebuchet MS" w:hAnsi="Trebuchet MS"/>
          <w:w w:val="70"/>
          <w:sz w:val="29"/>
        </w:rPr>
        <w:t>Общество</w:t>
      </w:r>
      <w:r>
        <w:rPr>
          <w:rFonts w:ascii="Trebuchet MS" w:hAnsi="Trebuchet MS"/>
          <w:spacing w:val="23"/>
          <w:sz w:val="29"/>
        </w:rPr>
        <w:t> </w:t>
      </w:r>
      <w:r>
        <w:rPr>
          <w:rFonts w:ascii="Trebuchet MS" w:hAnsi="Trebuchet MS"/>
          <w:w w:val="70"/>
          <w:sz w:val="29"/>
        </w:rPr>
        <w:t>с</w:t>
      </w:r>
      <w:r>
        <w:rPr>
          <w:rFonts w:ascii="Trebuchet MS" w:hAnsi="Trebuchet MS"/>
          <w:spacing w:val="23"/>
          <w:sz w:val="29"/>
        </w:rPr>
        <w:t> </w:t>
      </w:r>
      <w:r>
        <w:rPr>
          <w:rFonts w:ascii="Trebuchet MS" w:hAnsi="Trebuchet MS"/>
          <w:w w:val="70"/>
          <w:sz w:val="29"/>
        </w:rPr>
        <w:t>ограниченной</w:t>
      </w:r>
      <w:r>
        <w:rPr>
          <w:rFonts w:ascii="Trebuchet MS" w:hAnsi="Trebuchet MS"/>
          <w:spacing w:val="23"/>
          <w:sz w:val="29"/>
        </w:rPr>
        <w:t> </w:t>
      </w:r>
      <w:r>
        <w:rPr>
          <w:rFonts w:ascii="Trebuchet MS" w:hAnsi="Trebuchet MS"/>
          <w:w w:val="70"/>
          <w:sz w:val="29"/>
        </w:rPr>
        <w:t>ответственностью</w:t>
      </w:r>
      <w:r>
        <w:rPr>
          <w:rFonts w:ascii="Trebuchet MS" w:hAnsi="Trebuchet MS"/>
          <w:spacing w:val="24"/>
          <w:sz w:val="29"/>
        </w:rPr>
        <w:t> </w:t>
      </w:r>
      <w:r>
        <w:rPr>
          <w:rFonts w:ascii="Trebuchet MS" w:hAnsi="Trebuchet MS"/>
          <w:spacing w:val="-2"/>
          <w:w w:val="70"/>
          <w:sz w:val="29"/>
        </w:rPr>
        <w:t>«СпецСтройРесурс»</w:t>
      </w:r>
    </w:p>
    <w:p>
      <w:pPr>
        <w:pStyle w:val="BodyText"/>
        <w:spacing w:line="192" w:lineRule="exact"/>
        <w:ind w:left="143" w:right="164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spacing w:val="2"/>
          <w:w w:val="70"/>
        </w:rPr>
        <w:t>(полное</w:t>
      </w:r>
      <w:r>
        <w:rPr>
          <w:rFonts w:ascii="Microsoft Sans Serif" w:hAnsi="Microsoft Sans Serif"/>
          <w:spacing w:val="17"/>
        </w:rPr>
        <w:t> </w:t>
      </w:r>
      <w:r>
        <w:rPr>
          <w:rFonts w:ascii="Microsoft Sans Serif" w:hAnsi="Microsoft Sans Serif"/>
          <w:spacing w:val="2"/>
          <w:w w:val="70"/>
        </w:rPr>
        <w:t>наименование</w:t>
      </w:r>
      <w:r>
        <w:rPr>
          <w:rFonts w:ascii="Microsoft Sans Serif" w:hAnsi="Microsoft Sans Serif"/>
          <w:spacing w:val="18"/>
        </w:rPr>
        <w:t> </w:t>
      </w:r>
      <w:r>
        <w:rPr>
          <w:rFonts w:ascii="Microsoft Sans Serif" w:hAnsi="Microsoft Sans Serif"/>
          <w:spacing w:val="2"/>
          <w:w w:val="70"/>
        </w:rPr>
        <w:t>юридического</w:t>
      </w:r>
      <w:r>
        <w:rPr>
          <w:rFonts w:ascii="Microsoft Sans Serif" w:hAnsi="Microsoft Sans Serif"/>
          <w:spacing w:val="18"/>
        </w:rPr>
        <w:t> </w:t>
      </w:r>
      <w:r>
        <w:rPr>
          <w:rFonts w:ascii="Microsoft Sans Serif" w:hAnsi="Microsoft Sans Serif"/>
          <w:spacing w:val="2"/>
          <w:w w:val="70"/>
        </w:rPr>
        <w:t>лица/ФИО</w:t>
      </w:r>
      <w:r>
        <w:rPr>
          <w:rFonts w:ascii="Microsoft Sans Serif" w:hAnsi="Microsoft Sans Serif"/>
          <w:spacing w:val="17"/>
        </w:rPr>
        <w:t> </w:t>
      </w:r>
      <w:r>
        <w:rPr>
          <w:rFonts w:ascii="Microsoft Sans Serif" w:hAnsi="Microsoft Sans Serif"/>
          <w:spacing w:val="2"/>
          <w:w w:val="70"/>
        </w:rPr>
        <w:t>индивидуального</w:t>
      </w:r>
      <w:r>
        <w:rPr>
          <w:rFonts w:ascii="Microsoft Sans Serif" w:hAnsi="Microsoft Sans Serif"/>
          <w:spacing w:val="18"/>
        </w:rPr>
        <w:t> </w:t>
      </w:r>
      <w:r>
        <w:rPr>
          <w:rFonts w:ascii="Microsoft Sans Serif" w:hAnsi="Microsoft Sans Serif"/>
          <w:spacing w:val="-2"/>
          <w:w w:val="70"/>
        </w:rPr>
        <w:t>предпринимателя)</w:t>
      </w:r>
    </w:p>
    <w:p>
      <w:pPr>
        <w:pStyle w:val="Heading1"/>
        <w:spacing w:line="346" w:lineRule="exact" w:before="177"/>
        <w:ind w:left="164"/>
      </w:pPr>
      <w:r>
        <w:rPr>
          <w:spacing w:val="-2"/>
          <w:w w:val="85"/>
        </w:rPr>
        <w:t>1132723003258</w:t>
      </w:r>
    </w:p>
    <w:p>
      <w:pPr>
        <w:pStyle w:val="BodyText"/>
        <w:spacing w:line="191" w:lineRule="exact"/>
        <w:ind w:left="152" w:right="164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w w:val="75"/>
        </w:rPr>
        <w:t>(основной</w:t>
      </w:r>
      <w:r>
        <w:rPr>
          <w:rFonts w:ascii="Microsoft Sans Serif" w:hAnsi="Microsoft Sans Serif"/>
          <w:spacing w:val="-6"/>
        </w:rPr>
        <w:t> </w:t>
      </w:r>
      <w:r>
        <w:rPr>
          <w:rFonts w:ascii="Microsoft Sans Serif" w:hAnsi="Microsoft Sans Serif"/>
          <w:w w:val="75"/>
        </w:rPr>
        <w:t>государственный</w:t>
      </w:r>
      <w:r>
        <w:rPr>
          <w:rFonts w:ascii="Microsoft Sans Serif" w:hAnsi="Microsoft Sans Serif"/>
          <w:spacing w:val="-6"/>
        </w:rPr>
        <w:t> </w:t>
      </w:r>
      <w:r>
        <w:rPr>
          <w:rFonts w:ascii="Microsoft Sans Serif" w:hAnsi="Microsoft Sans Serif"/>
          <w:w w:val="75"/>
        </w:rPr>
        <w:t>регистрационный</w:t>
      </w:r>
      <w:r>
        <w:rPr>
          <w:rFonts w:ascii="Microsoft Sans Serif" w:hAnsi="Microsoft Sans Serif"/>
          <w:spacing w:val="-6"/>
        </w:rPr>
        <w:t> </w:t>
      </w:r>
      <w:r>
        <w:rPr>
          <w:rFonts w:ascii="Microsoft Sans Serif" w:hAnsi="Microsoft Sans Serif"/>
          <w:spacing w:val="-2"/>
          <w:w w:val="75"/>
        </w:rPr>
        <w:t>номер)</w:t>
      </w:r>
    </w:p>
    <w:p>
      <w:pPr>
        <w:spacing w:line="240" w:lineRule="auto" w:before="171" w:after="0"/>
        <w:rPr>
          <w:sz w:val="20"/>
        </w:rPr>
      </w:pPr>
    </w:p>
    <w:tbl>
      <w:tblPr>
        <w:tblW w:w="0" w:type="auto"/>
        <w:jc w:val="left"/>
        <w:tblInd w:w="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014"/>
        <w:gridCol w:w="2169"/>
        <w:gridCol w:w="1507"/>
        <w:gridCol w:w="3676"/>
      </w:tblGrid>
      <w:tr>
        <w:trPr>
          <w:trHeight w:val="362" w:hRule="atLeast"/>
        </w:trPr>
        <w:tc>
          <w:tcPr>
            <w:tcW w:w="11028" w:type="dxa"/>
            <w:gridSpan w:val="5"/>
          </w:tcPr>
          <w:p>
            <w:pPr>
              <w:pStyle w:val="TableParagraph"/>
              <w:spacing w:line="322" w:lineRule="exact"/>
              <w:ind w:left="2963"/>
              <w:rPr>
                <w:rFonts w:ascii="Trebuchet MS" w:hAnsi="Trebuchet MS"/>
                <w:sz w:val="30"/>
              </w:rPr>
            </w:pPr>
            <w:r>
              <w:rPr>
                <w:rFonts w:ascii="Trebuchet MS" w:hAnsi="Trebuchet MS"/>
                <w:spacing w:val="-4"/>
                <w:w w:val="70"/>
                <w:sz w:val="30"/>
              </w:rPr>
              <w:t>1.</w:t>
            </w:r>
            <w:r>
              <w:rPr>
                <w:rFonts w:ascii="Trebuchet MS" w:hAnsi="Trebuchet MS"/>
                <w:spacing w:val="-10"/>
                <w:w w:val="70"/>
                <w:sz w:val="30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30"/>
              </w:rPr>
              <w:t>Сведения</w:t>
            </w:r>
            <w:r>
              <w:rPr>
                <w:rFonts w:ascii="Trebuchet MS" w:hAnsi="Trebuchet MS"/>
                <w:spacing w:val="-10"/>
                <w:w w:val="70"/>
                <w:sz w:val="30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30"/>
              </w:rPr>
              <w:t>о</w:t>
            </w:r>
            <w:r>
              <w:rPr>
                <w:rFonts w:ascii="Trebuchet MS" w:hAnsi="Trebuchet MS"/>
                <w:spacing w:val="-10"/>
                <w:w w:val="70"/>
                <w:sz w:val="30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30"/>
              </w:rPr>
              <w:t>члене</w:t>
            </w:r>
            <w:r>
              <w:rPr>
                <w:rFonts w:ascii="Trebuchet MS" w:hAnsi="Trebuchet MS"/>
                <w:spacing w:val="-10"/>
                <w:w w:val="70"/>
                <w:sz w:val="30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30"/>
              </w:rPr>
              <w:t>саморегулируемой</w:t>
            </w:r>
            <w:r>
              <w:rPr>
                <w:rFonts w:ascii="Trebuchet MS" w:hAnsi="Trebuchet MS"/>
                <w:spacing w:val="-10"/>
                <w:w w:val="70"/>
                <w:sz w:val="30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30"/>
              </w:rPr>
              <w:t>организации:</w:t>
            </w:r>
          </w:p>
        </w:tc>
      </w:tr>
      <w:tr>
        <w:trPr>
          <w:trHeight w:val="361" w:hRule="atLeast"/>
        </w:trPr>
        <w:tc>
          <w:tcPr>
            <w:tcW w:w="662" w:type="dxa"/>
          </w:tcPr>
          <w:p>
            <w:pPr>
              <w:pStyle w:val="TableParagraph"/>
              <w:spacing w:before="50"/>
              <w:ind w:left="13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1.1</w:t>
            </w:r>
          </w:p>
        </w:tc>
        <w:tc>
          <w:tcPr>
            <w:tcW w:w="5183" w:type="dxa"/>
            <w:gridSpan w:val="2"/>
          </w:tcPr>
          <w:p>
            <w:pPr>
              <w:pStyle w:val="TableParagraph"/>
              <w:spacing w:before="36"/>
              <w:ind w:left="78"/>
              <w:rPr>
                <w:sz w:val="24"/>
              </w:rPr>
            </w:pPr>
            <w:r>
              <w:rPr>
                <w:spacing w:val="-4"/>
                <w:w w:val="70"/>
                <w:sz w:val="24"/>
              </w:rPr>
              <w:t>Идентификационный</w:t>
            </w:r>
            <w:r>
              <w:rPr>
                <w:spacing w:val="-6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номер</w:t>
            </w:r>
            <w:r>
              <w:rPr>
                <w:spacing w:val="-6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налогоплательщика</w:t>
            </w:r>
          </w:p>
        </w:tc>
        <w:tc>
          <w:tcPr>
            <w:tcW w:w="5183" w:type="dxa"/>
            <w:gridSpan w:val="2"/>
          </w:tcPr>
          <w:p>
            <w:pPr>
              <w:pStyle w:val="TableParagraph"/>
              <w:spacing w:before="10"/>
              <w:ind w:left="25" w:right="9"/>
              <w:jc w:val="center"/>
              <w:rPr>
                <w:rFonts w:ascii="Trebuchet MS"/>
                <w:sz w:val="26"/>
              </w:rPr>
            </w:pPr>
            <w:r>
              <w:rPr>
                <w:rFonts w:ascii="Trebuchet MS"/>
                <w:spacing w:val="-8"/>
                <w:w w:val="90"/>
                <w:sz w:val="26"/>
              </w:rPr>
              <w:t>2723161469</w:t>
            </w:r>
          </w:p>
        </w:tc>
      </w:tr>
      <w:tr>
        <w:trPr>
          <w:trHeight w:val="636" w:hRule="atLeast"/>
        </w:trPr>
        <w:tc>
          <w:tcPr>
            <w:tcW w:w="662" w:type="dxa"/>
          </w:tcPr>
          <w:p>
            <w:pPr>
              <w:pStyle w:val="TableParagraph"/>
              <w:spacing w:before="188"/>
              <w:ind w:left="13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1.2</w:t>
            </w:r>
          </w:p>
        </w:tc>
        <w:tc>
          <w:tcPr>
            <w:tcW w:w="5183" w:type="dxa"/>
            <w:gridSpan w:val="2"/>
          </w:tcPr>
          <w:p>
            <w:pPr>
              <w:pStyle w:val="TableParagraph"/>
              <w:spacing w:before="36"/>
              <w:ind w:left="78"/>
              <w:rPr>
                <w:sz w:val="24"/>
              </w:rPr>
            </w:pPr>
            <w:r>
              <w:rPr>
                <w:spacing w:val="-6"/>
                <w:w w:val="70"/>
                <w:sz w:val="24"/>
              </w:rPr>
              <w:t>Полное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w w:val="70"/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w w:val="70"/>
                <w:sz w:val="24"/>
              </w:rPr>
              <w:t>юридического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w w:val="70"/>
                <w:sz w:val="24"/>
              </w:rPr>
              <w:t>лица</w:t>
            </w:r>
          </w:p>
          <w:p>
            <w:pPr>
              <w:pStyle w:val="TableParagraph"/>
              <w:spacing w:before="97"/>
              <w:ind w:left="78"/>
              <w:rPr>
                <w:sz w:val="17"/>
              </w:rPr>
            </w:pPr>
            <w:r>
              <w:rPr>
                <w:spacing w:val="-8"/>
                <w:w w:val="70"/>
                <w:sz w:val="17"/>
              </w:rPr>
              <w:t>(Фамилия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w w:val="70"/>
                <w:sz w:val="17"/>
              </w:rPr>
              <w:t>Имя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8"/>
                <w:w w:val="70"/>
                <w:sz w:val="17"/>
              </w:rPr>
              <w:t>Отчество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8"/>
                <w:w w:val="70"/>
                <w:sz w:val="17"/>
              </w:rPr>
              <w:t>индивидуального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8"/>
                <w:w w:val="70"/>
                <w:sz w:val="17"/>
              </w:rPr>
              <w:t>предпринимателя)</w:t>
            </w:r>
          </w:p>
        </w:tc>
        <w:tc>
          <w:tcPr>
            <w:tcW w:w="5183" w:type="dxa"/>
            <w:gridSpan w:val="2"/>
          </w:tcPr>
          <w:p>
            <w:pPr>
              <w:pStyle w:val="TableParagraph"/>
              <w:spacing w:line="275" w:lineRule="exact" w:before="24"/>
              <w:ind w:left="25"/>
              <w:jc w:val="center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pacing w:val="-6"/>
                <w:w w:val="70"/>
                <w:sz w:val="26"/>
              </w:rPr>
              <w:t>Общество</w:t>
            </w:r>
            <w:r>
              <w:rPr>
                <w:rFonts w:ascii="Trebuchet MS" w:hAnsi="Trebuchet MS"/>
                <w:spacing w:val="-7"/>
                <w:w w:val="70"/>
                <w:sz w:val="26"/>
              </w:rPr>
              <w:t> </w:t>
            </w:r>
            <w:r>
              <w:rPr>
                <w:rFonts w:ascii="Trebuchet MS" w:hAnsi="Trebuchet MS"/>
                <w:spacing w:val="-6"/>
                <w:w w:val="70"/>
                <w:sz w:val="26"/>
              </w:rPr>
              <w:t>с</w:t>
            </w:r>
            <w:r>
              <w:rPr>
                <w:rFonts w:ascii="Trebuchet MS" w:hAnsi="Trebuchet MS"/>
                <w:spacing w:val="-7"/>
                <w:w w:val="70"/>
                <w:sz w:val="26"/>
              </w:rPr>
              <w:t> </w:t>
            </w:r>
            <w:r>
              <w:rPr>
                <w:rFonts w:ascii="Trebuchet MS" w:hAnsi="Trebuchet MS"/>
                <w:spacing w:val="-6"/>
                <w:w w:val="70"/>
                <w:sz w:val="26"/>
              </w:rPr>
              <w:t>ограниченной</w:t>
            </w:r>
            <w:r>
              <w:rPr>
                <w:rFonts w:ascii="Trebuchet MS" w:hAnsi="Trebuchet MS"/>
                <w:spacing w:val="-7"/>
                <w:w w:val="70"/>
                <w:sz w:val="26"/>
              </w:rPr>
              <w:t> </w:t>
            </w:r>
            <w:r>
              <w:rPr>
                <w:rFonts w:ascii="Trebuchet MS" w:hAnsi="Trebuchet MS"/>
                <w:spacing w:val="-6"/>
                <w:w w:val="70"/>
                <w:sz w:val="26"/>
              </w:rPr>
              <w:t>ответственностью</w:t>
            </w:r>
          </w:p>
          <w:p>
            <w:pPr>
              <w:pStyle w:val="TableParagraph"/>
              <w:spacing w:line="275" w:lineRule="exact"/>
              <w:ind w:left="25" w:right="7"/>
              <w:jc w:val="center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pacing w:val="-8"/>
                <w:w w:val="80"/>
                <w:sz w:val="26"/>
              </w:rPr>
              <w:t>«СпецСтройРесурс»</w:t>
            </w:r>
          </w:p>
        </w:tc>
      </w:tr>
      <w:tr>
        <w:trPr>
          <w:trHeight w:val="361" w:hRule="atLeast"/>
        </w:trPr>
        <w:tc>
          <w:tcPr>
            <w:tcW w:w="662" w:type="dxa"/>
          </w:tcPr>
          <w:p>
            <w:pPr>
              <w:pStyle w:val="TableParagraph"/>
              <w:spacing w:before="50"/>
              <w:ind w:left="13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1.3</w:t>
            </w:r>
          </w:p>
        </w:tc>
        <w:tc>
          <w:tcPr>
            <w:tcW w:w="5183" w:type="dxa"/>
            <w:gridSpan w:val="2"/>
          </w:tcPr>
          <w:p>
            <w:pPr>
              <w:pStyle w:val="TableParagraph"/>
              <w:spacing w:before="36"/>
              <w:ind w:left="78"/>
              <w:rPr>
                <w:sz w:val="24"/>
              </w:rPr>
            </w:pPr>
            <w:r>
              <w:rPr>
                <w:spacing w:val="-6"/>
                <w:w w:val="70"/>
                <w:sz w:val="24"/>
              </w:rPr>
              <w:t>Сокращенное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w w:val="70"/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w w:val="70"/>
                <w:sz w:val="24"/>
              </w:rPr>
              <w:t>юридического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6"/>
                <w:w w:val="70"/>
                <w:sz w:val="24"/>
              </w:rPr>
              <w:t>лица</w:t>
            </w:r>
          </w:p>
        </w:tc>
        <w:tc>
          <w:tcPr>
            <w:tcW w:w="5183" w:type="dxa"/>
            <w:gridSpan w:val="2"/>
          </w:tcPr>
          <w:p>
            <w:pPr>
              <w:pStyle w:val="TableParagraph"/>
              <w:spacing w:before="10"/>
              <w:ind w:left="1597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pacing w:val="-7"/>
                <w:w w:val="65"/>
                <w:sz w:val="26"/>
              </w:rPr>
              <w:t>ООО</w:t>
            </w:r>
            <w:r>
              <w:rPr>
                <w:rFonts w:ascii="Trebuchet MS" w:hAnsi="Trebuchet MS"/>
                <w:spacing w:val="-19"/>
                <w:w w:val="80"/>
                <w:sz w:val="26"/>
              </w:rPr>
              <w:t> </w:t>
            </w:r>
            <w:r>
              <w:rPr>
                <w:rFonts w:ascii="Trebuchet MS" w:hAnsi="Trebuchet MS"/>
                <w:spacing w:val="-8"/>
                <w:w w:val="80"/>
                <w:sz w:val="26"/>
              </w:rPr>
              <w:t>«СпецСтройРесурс»</w:t>
            </w:r>
          </w:p>
        </w:tc>
      </w:tr>
      <w:tr>
        <w:trPr>
          <w:trHeight w:val="940" w:hRule="atLeast"/>
        </w:trPr>
        <w:tc>
          <w:tcPr>
            <w:tcW w:w="662" w:type="dxa"/>
          </w:tcPr>
          <w:p>
            <w:pPr>
              <w:pStyle w:val="TableParagraph"/>
              <w:spacing w:before="68"/>
              <w:rPr>
                <w:sz w:val="24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1.4</w:t>
            </w:r>
          </w:p>
        </w:tc>
        <w:tc>
          <w:tcPr>
            <w:tcW w:w="5183" w:type="dxa"/>
            <w:gridSpan w:val="2"/>
          </w:tcPr>
          <w:p>
            <w:pPr>
              <w:pStyle w:val="TableParagraph"/>
              <w:spacing w:before="36"/>
              <w:ind w:left="78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Адрес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юридического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лица</w:t>
            </w:r>
          </w:p>
          <w:p>
            <w:pPr>
              <w:pStyle w:val="TableParagraph"/>
              <w:spacing w:before="32"/>
              <w:ind w:left="78"/>
              <w:rPr>
                <w:sz w:val="24"/>
              </w:rPr>
            </w:pPr>
            <w:r>
              <w:rPr>
                <w:spacing w:val="-6"/>
                <w:w w:val="70"/>
                <w:sz w:val="24"/>
              </w:rPr>
              <w:t>Место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w w:val="70"/>
                <w:sz w:val="24"/>
              </w:rPr>
              <w:t>фактического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6"/>
                <w:w w:val="70"/>
                <w:sz w:val="24"/>
              </w:rPr>
              <w:t>осуществления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w w:val="70"/>
                <w:sz w:val="24"/>
              </w:rPr>
              <w:t>деятельности</w:t>
            </w:r>
          </w:p>
          <w:p>
            <w:pPr>
              <w:pStyle w:val="TableParagraph"/>
              <w:spacing w:before="97"/>
              <w:ind w:left="78"/>
              <w:rPr>
                <w:sz w:val="17"/>
              </w:rPr>
            </w:pPr>
            <w:r>
              <w:rPr>
                <w:spacing w:val="-6"/>
                <w:w w:val="70"/>
                <w:sz w:val="17"/>
              </w:rPr>
              <w:t>(для</w:t>
            </w:r>
            <w:r>
              <w:rPr>
                <w:spacing w:val="-9"/>
                <w:w w:val="70"/>
                <w:sz w:val="17"/>
              </w:rPr>
              <w:t> </w:t>
            </w:r>
            <w:r>
              <w:rPr>
                <w:spacing w:val="-6"/>
                <w:w w:val="70"/>
                <w:sz w:val="17"/>
              </w:rPr>
              <w:t>индивидуального</w:t>
            </w:r>
            <w:r>
              <w:rPr>
                <w:spacing w:val="-8"/>
                <w:w w:val="70"/>
                <w:sz w:val="17"/>
              </w:rPr>
              <w:t> </w:t>
            </w:r>
            <w:r>
              <w:rPr>
                <w:spacing w:val="-6"/>
                <w:w w:val="70"/>
                <w:sz w:val="17"/>
              </w:rPr>
              <w:t>предпринимателя)</w:t>
            </w:r>
          </w:p>
        </w:tc>
        <w:tc>
          <w:tcPr>
            <w:tcW w:w="5183" w:type="dxa"/>
            <w:gridSpan w:val="2"/>
          </w:tcPr>
          <w:p>
            <w:pPr>
              <w:pStyle w:val="TableParagraph"/>
              <w:spacing w:line="196" w:lineRule="auto" w:before="220"/>
              <w:ind w:left="1662" w:hanging="1576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pacing w:val="-10"/>
                <w:w w:val="75"/>
                <w:sz w:val="26"/>
              </w:rPr>
              <w:t>680007,</w:t>
            </w:r>
            <w:r>
              <w:rPr>
                <w:rFonts w:ascii="Trebuchet MS" w:hAnsi="Trebuchet MS"/>
                <w:spacing w:val="-19"/>
                <w:w w:val="75"/>
                <w:sz w:val="26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26"/>
              </w:rPr>
              <w:t>Россия,</w:t>
            </w:r>
            <w:r>
              <w:rPr>
                <w:rFonts w:ascii="Trebuchet MS" w:hAnsi="Trebuchet MS"/>
                <w:spacing w:val="-18"/>
                <w:w w:val="75"/>
                <w:sz w:val="26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26"/>
              </w:rPr>
              <w:t>Хабаровский</w:t>
            </w:r>
            <w:r>
              <w:rPr>
                <w:rFonts w:ascii="Trebuchet MS" w:hAnsi="Trebuchet MS"/>
                <w:spacing w:val="-19"/>
                <w:w w:val="75"/>
                <w:sz w:val="26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26"/>
              </w:rPr>
              <w:t>край,</w:t>
            </w:r>
            <w:r>
              <w:rPr>
                <w:rFonts w:ascii="Trebuchet MS" w:hAnsi="Trebuchet MS"/>
                <w:spacing w:val="-18"/>
                <w:w w:val="75"/>
                <w:sz w:val="26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26"/>
              </w:rPr>
              <w:t>Хабаровск,</w:t>
            </w:r>
            <w:r>
              <w:rPr>
                <w:rFonts w:ascii="Trebuchet MS" w:hAnsi="Trebuchet MS"/>
                <w:spacing w:val="-19"/>
                <w:w w:val="75"/>
                <w:sz w:val="26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26"/>
              </w:rPr>
              <w:t>пер.</w:t>
            </w:r>
            <w:r>
              <w:rPr>
                <w:rFonts w:ascii="Trebuchet MS" w:hAnsi="Trebuchet MS"/>
                <w:spacing w:val="-18"/>
                <w:w w:val="75"/>
                <w:sz w:val="26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26"/>
              </w:rPr>
              <w:t>Трубный, </w:t>
            </w:r>
            <w:r>
              <w:rPr>
                <w:rFonts w:ascii="Trebuchet MS" w:hAnsi="Trebuchet MS"/>
                <w:spacing w:val="-6"/>
                <w:w w:val="80"/>
                <w:sz w:val="26"/>
              </w:rPr>
              <w:t>14,</w:t>
            </w:r>
            <w:r>
              <w:rPr>
                <w:rFonts w:ascii="Trebuchet MS" w:hAnsi="Trebuchet MS"/>
                <w:spacing w:val="-23"/>
                <w:w w:val="80"/>
                <w:sz w:val="26"/>
              </w:rPr>
              <w:t> </w:t>
            </w:r>
            <w:r>
              <w:rPr>
                <w:rFonts w:ascii="Trebuchet MS" w:hAnsi="Trebuchet MS"/>
                <w:spacing w:val="-6"/>
                <w:w w:val="80"/>
                <w:sz w:val="26"/>
              </w:rPr>
              <w:t>корп.</w:t>
            </w:r>
            <w:r>
              <w:rPr>
                <w:rFonts w:ascii="Trebuchet MS" w:hAnsi="Trebuchet MS"/>
                <w:spacing w:val="-22"/>
                <w:w w:val="80"/>
                <w:sz w:val="26"/>
              </w:rPr>
              <w:t> </w:t>
            </w:r>
            <w:r>
              <w:rPr>
                <w:rFonts w:ascii="Trebuchet MS" w:hAnsi="Trebuchet MS"/>
                <w:spacing w:val="-6"/>
                <w:w w:val="80"/>
                <w:sz w:val="26"/>
              </w:rPr>
              <w:t>1,</w:t>
            </w:r>
            <w:r>
              <w:rPr>
                <w:rFonts w:ascii="Trebuchet MS" w:hAnsi="Trebuchet MS"/>
                <w:spacing w:val="-22"/>
                <w:w w:val="80"/>
                <w:sz w:val="26"/>
              </w:rPr>
              <w:t> </w:t>
            </w:r>
            <w:r>
              <w:rPr>
                <w:rFonts w:ascii="Trebuchet MS" w:hAnsi="Trebuchet MS"/>
                <w:spacing w:val="-6"/>
                <w:w w:val="80"/>
                <w:sz w:val="26"/>
              </w:rPr>
              <w:t>квартира</w:t>
            </w:r>
            <w:r>
              <w:rPr>
                <w:rFonts w:ascii="Trebuchet MS" w:hAnsi="Trebuchet MS"/>
                <w:spacing w:val="-23"/>
                <w:w w:val="80"/>
                <w:sz w:val="26"/>
              </w:rPr>
              <w:t> </w:t>
            </w:r>
            <w:r>
              <w:rPr>
                <w:rFonts w:ascii="Trebuchet MS" w:hAnsi="Trebuchet MS"/>
                <w:spacing w:val="-6"/>
                <w:w w:val="80"/>
                <w:sz w:val="26"/>
              </w:rPr>
              <w:t>4</w:t>
            </w:r>
          </w:p>
        </w:tc>
      </w:tr>
      <w:tr>
        <w:trPr>
          <w:trHeight w:val="581" w:hRule="atLeast"/>
        </w:trPr>
        <w:tc>
          <w:tcPr>
            <w:tcW w:w="662" w:type="dxa"/>
          </w:tcPr>
          <w:p>
            <w:pPr>
              <w:pStyle w:val="TableParagraph"/>
              <w:spacing w:before="160"/>
              <w:ind w:left="13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1.5</w:t>
            </w:r>
          </w:p>
        </w:tc>
        <w:tc>
          <w:tcPr>
            <w:tcW w:w="5183" w:type="dxa"/>
            <w:gridSpan w:val="2"/>
          </w:tcPr>
          <w:p>
            <w:pPr>
              <w:pStyle w:val="TableParagraph"/>
              <w:spacing w:before="36"/>
              <w:ind w:left="78"/>
              <w:rPr>
                <w:sz w:val="24"/>
              </w:rPr>
            </w:pPr>
            <w:r>
              <w:rPr>
                <w:spacing w:val="-6"/>
                <w:w w:val="70"/>
                <w:sz w:val="24"/>
              </w:rPr>
              <w:t>Является</w:t>
            </w:r>
            <w:r>
              <w:rPr>
                <w:spacing w:val="-8"/>
                <w:w w:val="70"/>
                <w:sz w:val="24"/>
              </w:rPr>
              <w:t> </w:t>
            </w:r>
            <w:r>
              <w:rPr>
                <w:spacing w:val="-6"/>
                <w:w w:val="70"/>
                <w:sz w:val="24"/>
              </w:rPr>
              <w:t>членом</w:t>
            </w:r>
            <w:r>
              <w:rPr>
                <w:spacing w:val="-8"/>
                <w:w w:val="70"/>
                <w:sz w:val="24"/>
              </w:rPr>
              <w:t> </w:t>
            </w:r>
            <w:r>
              <w:rPr>
                <w:spacing w:val="-6"/>
                <w:w w:val="70"/>
                <w:sz w:val="24"/>
              </w:rPr>
              <w:t>саморегулируемой</w:t>
            </w:r>
            <w:r>
              <w:rPr>
                <w:spacing w:val="-8"/>
                <w:w w:val="70"/>
                <w:sz w:val="24"/>
              </w:rPr>
              <w:t> </w:t>
            </w:r>
            <w:r>
              <w:rPr>
                <w:spacing w:val="-6"/>
                <w:w w:val="70"/>
                <w:sz w:val="24"/>
              </w:rPr>
              <w:t>организации</w:t>
            </w:r>
          </w:p>
        </w:tc>
        <w:tc>
          <w:tcPr>
            <w:tcW w:w="5183" w:type="dxa"/>
            <w:gridSpan w:val="2"/>
          </w:tcPr>
          <w:p>
            <w:pPr>
              <w:pStyle w:val="TableParagraph"/>
              <w:spacing w:line="196" w:lineRule="auto" w:before="40"/>
              <w:ind w:left="1680" w:right="116" w:hanging="1533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pacing w:val="-10"/>
                <w:w w:val="75"/>
                <w:sz w:val="26"/>
              </w:rPr>
              <w:t>Ассоциация</w:t>
            </w:r>
            <w:r>
              <w:rPr>
                <w:rFonts w:ascii="Trebuchet MS" w:hAnsi="Trebuchet MS"/>
                <w:spacing w:val="-19"/>
                <w:w w:val="75"/>
                <w:sz w:val="26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26"/>
              </w:rPr>
              <w:t>«Объединение</w:t>
            </w:r>
            <w:r>
              <w:rPr>
                <w:rFonts w:ascii="Trebuchet MS" w:hAnsi="Trebuchet MS"/>
                <w:spacing w:val="-18"/>
                <w:w w:val="75"/>
                <w:sz w:val="26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26"/>
              </w:rPr>
              <w:t>проектировщиков</w:t>
            </w:r>
            <w:r>
              <w:rPr>
                <w:rFonts w:ascii="Trebuchet MS" w:hAnsi="Trebuchet MS"/>
                <w:spacing w:val="-19"/>
                <w:w w:val="75"/>
                <w:sz w:val="26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26"/>
              </w:rPr>
              <w:t>«ПроектСити» </w:t>
            </w:r>
            <w:r>
              <w:rPr>
                <w:rFonts w:ascii="Trebuchet MS" w:hAnsi="Trebuchet MS"/>
                <w:spacing w:val="-12"/>
                <w:w w:val="85"/>
                <w:sz w:val="26"/>
              </w:rPr>
              <w:t>(СРО-П-180-06022013)</w:t>
            </w:r>
          </w:p>
        </w:tc>
      </w:tr>
      <w:tr>
        <w:trPr>
          <w:trHeight w:val="361" w:hRule="atLeast"/>
        </w:trPr>
        <w:tc>
          <w:tcPr>
            <w:tcW w:w="662" w:type="dxa"/>
          </w:tcPr>
          <w:p>
            <w:pPr>
              <w:pStyle w:val="TableParagraph"/>
              <w:spacing w:before="50"/>
              <w:ind w:left="13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1.6</w:t>
            </w:r>
          </w:p>
        </w:tc>
        <w:tc>
          <w:tcPr>
            <w:tcW w:w="5183" w:type="dxa"/>
            <w:gridSpan w:val="2"/>
          </w:tcPr>
          <w:p>
            <w:pPr>
              <w:pStyle w:val="TableParagraph"/>
              <w:spacing w:before="36"/>
              <w:ind w:left="78"/>
              <w:rPr>
                <w:sz w:val="24"/>
              </w:rPr>
            </w:pPr>
            <w:r>
              <w:rPr>
                <w:spacing w:val="-6"/>
                <w:w w:val="70"/>
                <w:sz w:val="24"/>
              </w:rPr>
              <w:t>Регистрационный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w w:val="70"/>
                <w:sz w:val="24"/>
              </w:rPr>
              <w:t>номер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w w:val="70"/>
                <w:sz w:val="24"/>
              </w:rPr>
              <w:t>члена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w w:val="70"/>
                <w:sz w:val="24"/>
              </w:rPr>
              <w:t>саморегулируемой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w w:val="70"/>
                <w:sz w:val="24"/>
              </w:rPr>
              <w:t>организации</w:t>
            </w:r>
          </w:p>
        </w:tc>
        <w:tc>
          <w:tcPr>
            <w:tcW w:w="5183" w:type="dxa"/>
            <w:gridSpan w:val="2"/>
          </w:tcPr>
          <w:p>
            <w:pPr>
              <w:pStyle w:val="TableParagraph"/>
              <w:spacing w:before="10"/>
              <w:ind w:left="1496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pacing w:val="-6"/>
                <w:w w:val="75"/>
                <w:sz w:val="26"/>
              </w:rPr>
              <w:t>П-180-002723161469-0997</w:t>
            </w:r>
          </w:p>
        </w:tc>
      </w:tr>
      <w:tr>
        <w:trPr>
          <w:trHeight w:val="636" w:hRule="atLeast"/>
        </w:trPr>
        <w:tc>
          <w:tcPr>
            <w:tcW w:w="662" w:type="dxa"/>
          </w:tcPr>
          <w:p>
            <w:pPr>
              <w:pStyle w:val="TableParagraph"/>
              <w:spacing w:before="188"/>
              <w:ind w:left="13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1.7</w:t>
            </w:r>
          </w:p>
        </w:tc>
        <w:tc>
          <w:tcPr>
            <w:tcW w:w="5183" w:type="dxa"/>
            <w:gridSpan w:val="2"/>
          </w:tcPr>
          <w:p>
            <w:pPr>
              <w:pStyle w:val="TableParagraph"/>
              <w:spacing w:line="300" w:lineRule="atLeast" w:before="8"/>
              <w:ind w:left="78"/>
              <w:rPr>
                <w:sz w:val="24"/>
              </w:rPr>
            </w:pPr>
            <w:r>
              <w:rPr>
                <w:spacing w:val="-4"/>
                <w:w w:val="70"/>
                <w:sz w:val="24"/>
              </w:rPr>
              <w:t>Дата</w:t>
            </w:r>
            <w:r>
              <w:rPr>
                <w:spacing w:val="-9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вступления</w:t>
            </w:r>
            <w:r>
              <w:rPr>
                <w:spacing w:val="-9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в</w:t>
            </w:r>
            <w:r>
              <w:rPr>
                <w:spacing w:val="-9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силу</w:t>
            </w:r>
            <w:r>
              <w:rPr>
                <w:spacing w:val="-9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решения</w:t>
            </w:r>
            <w:r>
              <w:rPr>
                <w:spacing w:val="-9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о</w:t>
            </w:r>
            <w:r>
              <w:rPr>
                <w:spacing w:val="-9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приеме</w:t>
            </w:r>
            <w:r>
              <w:rPr>
                <w:spacing w:val="-9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в</w:t>
            </w:r>
            <w:r>
              <w:rPr>
                <w:spacing w:val="-9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члены </w:t>
            </w:r>
            <w:r>
              <w:rPr>
                <w:spacing w:val="-10"/>
                <w:w w:val="80"/>
                <w:sz w:val="24"/>
              </w:rPr>
              <w:t>саморегулируемой</w:t>
            </w:r>
            <w:r>
              <w:rPr>
                <w:spacing w:val="-17"/>
                <w:w w:val="80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организации</w:t>
            </w:r>
          </w:p>
        </w:tc>
        <w:tc>
          <w:tcPr>
            <w:tcW w:w="5183" w:type="dxa"/>
            <w:gridSpan w:val="2"/>
          </w:tcPr>
          <w:p>
            <w:pPr>
              <w:pStyle w:val="TableParagraph"/>
              <w:spacing w:before="148"/>
              <w:ind w:left="25" w:right="9"/>
              <w:jc w:val="center"/>
              <w:rPr>
                <w:rFonts w:ascii="Trebuchet MS"/>
                <w:sz w:val="26"/>
              </w:rPr>
            </w:pPr>
            <w:r>
              <w:rPr>
                <w:rFonts w:ascii="Trebuchet MS"/>
                <w:spacing w:val="-4"/>
                <w:w w:val="85"/>
                <w:sz w:val="26"/>
              </w:rPr>
              <w:t>02.03.2018</w:t>
            </w:r>
          </w:p>
        </w:tc>
      </w:tr>
      <w:tr>
        <w:trPr>
          <w:trHeight w:val="636" w:hRule="atLeast"/>
        </w:trPr>
        <w:tc>
          <w:tcPr>
            <w:tcW w:w="6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88"/>
              <w:ind w:left="13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1.8</w:t>
            </w:r>
          </w:p>
        </w:tc>
        <w:tc>
          <w:tcPr>
            <w:tcW w:w="518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300" w:lineRule="atLeast" w:before="7"/>
              <w:ind w:left="78"/>
              <w:rPr>
                <w:sz w:val="24"/>
              </w:rPr>
            </w:pPr>
            <w:r>
              <w:rPr>
                <w:spacing w:val="-6"/>
                <w:w w:val="75"/>
                <w:sz w:val="24"/>
              </w:rPr>
              <w:t>Дата</w:t>
            </w:r>
            <w:r>
              <w:rPr>
                <w:spacing w:val="-11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и</w:t>
            </w:r>
            <w:r>
              <w:rPr>
                <w:spacing w:val="-11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номер</w:t>
            </w:r>
            <w:r>
              <w:rPr>
                <w:spacing w:val="-11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решения</w:t>
            </w:r>
            <w:r>
              <w:rPr>
                <w:spacing w:val="-11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об</w:t>
            </w:r>
            <w:r>
              <w:rPr>
                <w:spacing w:val="-11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исключении</w:t>
            </w:r>
            <w:r>
              <w:rPr>
                <w:spacing w:val="-11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из</w:t>
            </w:r>
            <w:r>
              <w:rPr>
                <w:spacing w:val="-11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членов </w:t>
            </w:r>
            <w:r>
              <w:rPr>
                <w:spacing w:val="-10"/>
                <w:w w:val="75"/>
                <w:sz w:val="24"/>
              </w:rPr>
              <w:t>саморегулируемой</w:t>
            </w:r>
            <w:r>
              <w:rPr>
                <w:spacing w:val="-14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организации,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основания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исключения</w:t>
            </w:r>
          </w:p>
        </w:tc>
        <w:tc>
          <w:tcPr>
            <w:tcW w:w="518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11028" w:type="dxa"/>
            <w:gridSpan w:val="5"/>
            <w:tcBorders>
              <w:top w:val="single" w:sz="12" w:space="0" w:color="000000"/>
            </w:tcBorders>
          </w:tcPr>
          <w:p>
            <w:pPr>
              <w:pStyle w:val="TableParagraph"/>
              <w:spacing w:line="170" w:lineRule="auto" w:before="55"/>
              <w:ind w:left="4808" w:hanging="4393"/>
              <w:rPr>
                <w:rFonts w:ascii="Trebuchet MS" w:hAnsi="Trebuchet MS"/>
                <w:sz w:val="30"/>
              </w:rPr>
            </w:pPr>
            <w:r>
              <w:rPr>
                <w:rFonts w:ascii="Trebuchet MS" w:hAnsi="Trebuchet MS"/>
                <w:spacing w:val="-10"/>
                <w:w w:val="75"/>
                <w:sz w:val="30"/>
              </w:rPr>
              <w:t>2.</w:t>
            </w:r>
            <w:r>
              <w:rPr>
                <w:rFonts w:ascii="Trebuchet MS" w:hAnsi="Trebuchet MS"/>
                <w:spacing w:val="-19"/>
                <w:w w:val="75"/>
                <w:sz w:val="30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30"/>
              </w:rPr>
              <w:t>Сведения</w:t>
            </w:r>
            <w:r>
              <w:rPr>
                <w:rFonts w:ascii="Trebuchet MS" w:hAnsi="Trebuchet MS"/>
                <w:spacing w:val="-19"/>
                <w:w w:val="75"/>
                <w:sz w:val="30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30"/>
              </w:rPr>
              <w:t>о</w:t>
            </w:r>
            <w:r>
              <w:rPr>
                <w:rFonts w:ascii="Trebuchet MS" w:hAnsi="Trebuchet MS"/>
                <w:spacing w:val="-19"/>
                <w:w w:val="75"/>
                <w:sz w:val="30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30"/>
              </w:rPr>
              <w:t>наличии</w:t>
            </w:r>
            <w:r>
              <w:rPr>
                <w:rFonts w:ascii="Trebuchet MS" w:hAnsi="Trebuchet MS"/>
                <w:spacing w:val="-19"/>
                <w:w w:val="75"/>
                <w:sz w:val="30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30"/>
              </w:rPr>
              <w:t>у</w:t>
            </w:r>
            <w:r>
              <w:rPr>
                <w:rFonts w:ascii="Trebuchet MS" w:hAnsi="Trebuchet MS"/>
                <w:spacing w:val="-19"/>
                <w:w w:val="75"/>
                <w:sz w:val="30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30"/>
              </w:rPr>
              <w:t>члена</w:t>
            </w:r>
            <w:r>
              <w:rPr>
                <w:rFonts w:ascii="Trebuchet MS" w:hAnsi="Trebuchet MS"/>
                <w:spacing w:val="-19"/>
                <w:w w:val="75"/>
                <w:sz w:val="30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30"/>
              </w:rPr>
              <w:t>саморегулируемой</w:t>
            </w:r>
            <w:r>
              <w:rPr>
                <w:rFonts w:ascii="Trebuchet MS" w:hAnsi="Trebuchet MS"/>
                <w:spacing w:val="-19"/>
                <w:w w:val="75"/>
                <w:sz w:val="30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30"/>
              </w:rPr>
              <w:t>организации</w:t>
            </w:r>
            <w:r>
              <w:rPr>
                <w:rFonts w:ascii="Trebuchet MS" w:hAnsi="Trebuchet MS"/>
                <w:spacing w:val="-19"/>
                <w:w w:val="75"/>
                <w:sz w:val="30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30"/>
              </w:rPr>
              <w:t>права</w:t>
            </w:r>
            <w:r>
              <w:rPr>
                <w:rFonts w:ascii="Trebuchet MS" w:hAnsi="Trebuchet MS"/>
                <w:spacing w:val="-19"/>
                <w:w w:val="75"/>
                <w:sz w:val="30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30"/>
              </w:rPr>
              <w:t>осуществлять</w:t>
            </w:r>
            <w:r>
              <w:rPr>
                <w:rFonts w:ascii="Trebuchet MS" w:hAnsi="Trebuchet MS"/>
                <w:spacing w:val="-19"/>
                <w:w w:val="75"/>
                <w:sz w:val="30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30"/>
              </w:rPr>
              <w:t>подготовку</w:t>
            </w:r>
            <w:r>
              <w:rPr>
                <w:rFonts w:ascii="Trebuchet MS" w:hAnsi="Trebuchet MS"/>
                <w:spacing w:val="-19"/>
                <w:w w:val="75"/>
                <w:sz w:val="30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30"/>
              </w:rPr>
              <w:t>проектной </w:t>
            </w:r>
            <w:r>
              <w:rPr>
                <w:rFonts w:ascii="Trebuchet MS" w:hAnsi="Trebuchet MS"/>
                <w:spacing w:val="-6"/>
                <w:w w:val="80"/>
                <w:sz w:val="30"/>
              </w:rPr>
              <w:t>документации:</w:t>
            </w:r>
          </w:p>
        </w:tc>
      </w:tr>
      <w:tr>
        <w:trPr>
          <w:trHeight w:val="1548" w:hRule="atLeast"/>
        </w:trPr>
        <w:tc>
          <w:tcPr>
            <w:tcW w:w="3676" w:type="dxa"/>
            <w:gridSpan w:val="2"/>
          </w:tcPr>
          <w:p>
            <w:pPr>
              <w:pStyle w:val="TableParagraph"/>
              <w:spacing w:line="268" w:lineRule="auto" w:before="36"/>
              <w:ind w:left="78"/>
              <w:rPr>
                <w:sz w:val="24"/>
              </w:rPr>
            </w:pPr>
            <w:r>
              <w:rPr>
                <w:spacing w:val="-4"/>
                <w:w w:val="75"/>
                <w:sz w:val="24"/>
              </w:rPr>
              <w:t>2.1</w:t>
            </w:r>
            <w:r>
              <w:rPr>
                <w:spacing w:val="-14"/>
                <w:w w:val="75"/>
                <w:sz w:val="24"/>
              </w:rPr>
              <w:t> </w:t>
            </w:r>
            <w:r>
              <w:rPr>
                <w:spacing w:val="-4"/>
                <w:w w:val="75"/>
                <w:sz w:val="24"/>
              </w:rPr>
              <w:t>в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4"/>
                <w:w w:val="75"/>
                <w:sz w:val="24"/>
              </w:rPr>
              <w:t>отношении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4"/>
                <w:w w:val="75"/>
                <w:sz w:val="24"/>
              </w:rPr>
              <w:t>объектов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4"/>
                <w:w w:val="75"/>
                <w:sz w:val="24"/>
              </w:rPr>
              <w:t>капитального </w:t>
            </w:r>
            <w:r>
              <w:rPr>
                <w:spacing w:val="-6"/>
                <w:w w:val="75"/>
                <w:sz w:val="24"/>
              </w:rPr>
              <w:t>строительства</w:t>
            </w:r>
            <w:r>
              <w:rPr>
                <w:spacing w:val="-8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(кроме</w:t>
            </w:r>
            <w:r>
              <w:rPr>
                <w:spacing w:val="-8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особо</w:t>
            </w:r>
            <w:r>
              <w:rPr>
                <w:spacing w:val="-8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опасных, </w:t>
            </w:r>
            <w:r>
              <w:rPr>
                <w:spacing w:val="-10"/>
                <w:w w:val="75"/>
                <w:sz w:val="24"/>
              </w:rPr>
              <w:t>технически</w:t>
            </w:r>
            <w:r>
              <w:rPr>
                <w:spacing w:val="-14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сложных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и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уникальных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объектов,</w:t>
            </w:r>
            <w:r>
              <w:rPr>
                <w:spacing w:val="-6"/>
                <w:w w:val="75"/>
                <w:sz w:val="24"/>
              </w:rPr>
              <w:t> объектов</w:t>
            </w:r>
            <w:r>
              <w:rPr>
                <w:spacing w:val="-9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использования</w:t>
            </w:r>
            <w:r>
              <w:rPr>
                <w:spacing w:val="-9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атомной</w:t>
            </w:r>
            <w:r>
              <w:rPr>
                <w:spacing w:val="-9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энергии)</w:t>
            </w:r>
          </w:p>
          <w:p>
            <w:pPr>
              <w:pStyle w:val="TableParagraph"/>
              <w:spacing w:before="64"/>
              <w:ind w:left="78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(дата</w:t>
            </w:r>
            <w:r>
              <w:rPr>
                <w:spacing w:val="-13"/>
                <w:w w:val="75"/>
                <w:sz w:val="17"/>
              </w:rPr>
              <w:t> </w:t>
            </w:r>
            <w:r>
              <w:rPr>
                <w:spacing w:val="-10"/>
                <w:w w:val="75"/>
                <w:sz w:val="17"/>
              </w:rPr>
              <w:t>возникновения/изменения</w:t>
            </w:r>
            <w:r>
              <w:rPr>
                <w:spacing w:val="-12"/>
                <w:w w:val="75"/>
                <w:sz w:val="17"/>
              </w:rPr>
              <w:t> </w:t>
            </w:r>
            <w:r>
              <w:rPr>
                <w:spacing w:val="-10"/>
                <w:w w:val="75"/>
                <w:sz w:val="17"/>
              </w:rPr>
              <w:t>права)</w:t>
            </w:r>
          </w:p>
        </w:tc>
        <w:tc>
          <w:tcPr>
            <w:tcW w:w="3676" w:type="dxa"/>
            <w:gridSpan w:val="2"/>
          </w:tcPr>
          <w:p>
            <w:pPr>
              <w:pStyle w:val="TableParagraph"/>
              <w:spacing w:line="268" w:lineRule="auto" w:before="36"/>
              <w:ind w:left="78"/>
              <w:rPr>
                <w:sz w:val="24"/>
              </w:rPr>
            </w:pPr>
            <w:r>
              <w:rPr>
                <w:spacing w:val="-8"/>
                <w:w w:val="75"/>
                <w:sz w:val="24"/>
              </w:rPr>
              <w:t>2.2</w:t>
            </w:r>
            <w:r>
              <w:rPr>
                <w:spacing w:val="-9"/>
                <w:w w:val="75"/>
                <w:sz w:val="24"/>
              </w:rPr>
              <w:t> </w:t>
            </w:r>
            <w:r>
              <w:rPr>
                <w:spacing w:val="-8"/>
                <w:w w:val="75"/>
                <w:sz w:val="24"/>
              </w:rPr>
              <w:t>в</w:t>
            </w:r>
            <w:r>
              <w:rPr>
                <w:spacing w:val="-9"/>
                <w:w w:val="75"/>
                <w:sz w:val="24"/>
              </w:rPr>
              <w:t> </w:t>
            </w:r>
            <w:r>
              <w:rPr>
                <w:spacing w:val="-8"/>
                <w:w w:val="75"/>
                <w:sz w:val="24"/>
              </w:rPr>
              <w:t>отношении</w:t>
            </w:r>
            <w:r>
              <w:rPr>
                <w:spacing w:val="-9"/>
                <w:w w:val="75"/>
                <w:sz w:val="24"/>
              </w:rPr>
              <w:t> </w:t>
            </w:r>
            <w:r>
              <w:rPr>
                <w:spacing w:val="-8"/>
                <w:w w:val="75"/>
                <w:sz w:val="24"/>
              </w:rPr>
              <w:t>особо</w:t>
            </w:r>
            <w:r>
              <w:rPr>
                <w:spacing w:val="-9"/>
                <w:w w:val="75"/>
                <w:sz w:val="24"/>
              </w:rPr>
              <w:t> </w:t>
            </w:r>
            <w:r>
              <w:rPr>
                <w:spacing w:val="-8"/>
                <w:w w:val="75"/>
                <w:sz w:val="24"/>
              </w:rPr>
              <w:t>опасных,</w:t>
            </w:r>
            <w:r>
              <w:rPr>
                <w:spacing w:val="-9"/>
                <w:w w:val="75"/>
                <w:sz w:val="24"/>
              </w:rPr>
              <w:t> </w:t>
            </w:r>
            <w:r>
              <w:rPr>
                <w:spacing w:val="-8"/>
                <w:w w:val="75"/>
                <w:sz w:val="24"/>
              </w:rPr>
              <w:t>технически</w:t>
            </w:r>
            <w:r>
              <w:rPr>
                <w:spacing w:val="-8"/>
                <w:w w:val="80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сложных</w:t>
            </w:r>
            <w:r>
              <w:rPr>
                <w:spacing w:val="-14"/>
                <w:w w:val="80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и</w:t>
            </w:r>
            <w:r>
              <w:rPr>
                <w:spacing w:val="-14"/>
                <w:w w:val="80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уникальных</w:t>
            </w:r>
            <w:r>
              <w:rPr>
                <w:spacing w:val="-14"/>
                <w:w w:val="80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объектов </w:t>
            </w:r>
            <w:r>
              <w:rPr>
                <w:spacing w:val="-6"/>
                <w:w w:val="70"/>
                <w:sz w:val="24"/>
              </w:rPr>
              <w:t>капитального строительства (кроме объектов</w:t>
            </w:r>
            <w:r>
              <w:rPr>
                <w:spacing w:val="-6"/>
                <w:w w:val="80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использования</w:t>
            </w:r>
            <w:r>
              <w:rPr>
                <w:spacing w:val="-17"/>
                <w:w w:val="80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атомной</w:t>
            </w:r>
            <w:r>
              <w:rPr>
                <w:spacing w:val="-16"/>
                <w:w w:val="80"/>
                <w:sz w:val="24"/>
              </w:rPr>
              <w:t> </w:t>
            </w:r>
            <w:r>
              <w:rPr>
                <w:spacing w:val="-10"/>
                <w:w w:val="80"/>
                <w:sz w:val="24"/>
              </w:rPr>
              <w:t>энергии)</w:t>
            </w:r>
          </w:p>
          <w:p>
            <w:pPr>
              <w:pStyle w:val="TableParagraph"/>
              <w:spacing w:before="64"/>
              <w:ind w:left="78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(дата</w:t>
            </w:r>
            <w:r>
              <w:rPr>
                <w:spacing w:val="-13"/>
                <w:w w:val="75"/>
                <w:sz w:val="17"/>
              </w:rPr>
              <w:t> </w:t>
            </w:r>
            <w:r>
              <w:rPr>
                <w:spacing w:val="-10"/>
                <w:w w:val="75"/>
                <w:sz w:val="17"/>
              </w:rPr>
              <w:t>возникновения/изменения</w:t>
            </w:r>
            <w:r>
              <w:rPr>
                <w:spacing w:val="-12"/>
                <w:w w:val="75"/>
                <w:sz w:val="17"/>
              </w:rPr>
              <w:t> </w:t>
            </w:r>
            <w:r>
              <w:rPr>
                <w:spacing w:val="-10"/>
                <w:w w:val="75"/>
                <w:sz w:val="17"/>
              </w:rPr>
              <w:t>права)</w:t>
            </w:r>
          </w:p>
        </w:tc>
        <w:tc>
          <w:tcPr>
            <w:tcW w:w="3676" w:type="dxa"/>
          </w:tcPr>
          <w:p>
            <w:pPr>
              <w:pStyle w:val="TableParagraph"/>
              <w:spacing w:line="268" w:lineRule="auto" w:before="36"/>
              <w:ind w:left="78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2.3</w:t>
            </w:r>
            <w:r>
              <w:rPr>
                <w:spacing w:val="-14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в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отношении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объектов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использования</w:t>
            </w:r>
            <w:r>
              <w:rPr>
                <w:spacing w:val="-10"/>
                <w:w w:val="85"/>
                <w:sz w:val="24"/>
              </w:rPr>
              <w:t> атомной</w:t>
            </w:r>
            <w:r>
              <w:rPr>
                <w:spacing w:val="-20"/>
                <w:w w:val="85"/>
                <w:sz w:val="24"/>
              </w:rPr>
              <w:t> </w:t>
            </w:r>
            <w:r>
              <w:rPr>
                <w:spacing w:val="-10"/>
                <w:w w:val="85"/>
                <w:sz w:val="24"/>
              </w:rPr>
              <w:t>энергии</w:t>
            </w:r>
          </w:p>
          <w:p>
            <w:pPr>
              <w:pStyle w:val="TableParagraph"/>
              <w:spacing w:before="64"/>
              <w:ind w:left="78"/>
              <w:rPr>
                <w:sz w:val="17"/>
              </w:rPr>
            </w:pPr>
            <w:r>
              <w:rPr>
                <w:spacing w:val="-10"/>
                <w:w w:val="75"/>
                <w:sz w:val="17"/>
              </w:rPr>
              <w:t>(дата</w:t>
            </w:r>
            <w:r>
              <w:rPr>
                <w:spacing w:val="-13"/>
                <w:w w:val="75"/>
                <w:sz w:val="17"/>
              </w:rPr>
              <w:t> </w:t>
            </w:r>
            <w:r>
              <w:rPr>
                <w:spacing w:val="-10"/>
                <w:w w:val="75"/>
                <w:sz w:val="17"/>
              </w:rPr>
              <w:t>возникновения/изменения</w:t>
            </w:r>
            <w:r>
              <w:rPr>
                <w:spacing w:val="-12"/>
                <w:w w:val="75"/>
                <w:sz w:val="17"/>
              </w:rPr>
              <w:t> </w:t>
            </w:r>
            <w:r>
              <w:rPr>
                <w:spacing w:val="-10"/>
                <w:w w:val="75"/>
                <w:sz w:val="17"/>
              </w:rPr>
              <w:t>права)</w:t>
            </w:r>
          </w:p>
        </w:tc>
      </w:tr>
      <w:tr>
        <w:trPr>
          <w:trHeight w:val="333" w:hRule="atLeast"/>
        </w:trPr>
        <w:tc>
          <w:tcPr>
            <w:tcW w:w="3676" w:type="dxa"/>
            <w:gridSpan w:val="2"/>
          </w:tcPr>
          <w:p>
            <w:pPr>
              <w:pStyle w:val="TableParagraph"/>
              <w:spacing w:line="299" w:lineRule="exact"/>
              <w:ind w:left="18"/>
              <w:jc w:val="center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pacing w:val="-5"/>
                <w:w w:val="65"/>
                <w:sz w:val="26"/>
              </w:rPr>
              <w:t>Да,</w:t>
            </w:r>
            <w:r>
              <w:rPr>
                <w:rFonts w:ascii="Trebuchet MS" w:hAnsi="Trebuchet MS"/>
                <w:spacing w:val="-6"/>
                <w:w w:val="65"/>
                <w:sz w:val="26"/>
              </w:rPr>
              <w:t> </w:t>
            </w:r>
            <w:r>
              <w:rPr>
                <w:rFonts w:ascii="Trebuchet MS" w:hAnsi="Trebuchet MS"/>
                <w:spacing w:val="-2"/>
                <w:w w:val="80"/>
                <w:sz w:val="26"/>
              </w:rPr>
              <w:t>02.03.2018</w:t>
            </w:r>
          </w:p>
        </w:tc>
        <w:tc>
          <w:tcPr>
            <w:tcW w:w="3676" w:type="dxa"/>
            <w:gridSpan w:val="2"/>
          </w:tcPr>
          <w:p>
            <w:pPr>
              <w:pStyle w:val="TableParagraph"/>
              <w:spacing w:line="299" w:lineRule="exact"/>
              <w:ind w:left="17"/>
              <w:jc w:val="center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pacing w:val="-5"/>
                <w:w w:val="65"/>
                <w:sz w:val="26"/>
              </w:rPr>
              <w:t>Да,</w:t>
            </w:r>
            <w:r>
              <w:rPr>
                <w:rFonts w:ascii="Trebuchet MS" w:hAnsi="Trebuchet MS"/>
                <w:spacing w:val="-6"/>
                <w:w w:val="65"/>
                <w:sz w:val="26"/>
              </w:rPr>
              <w:t> </w:t>
            </w:r>
            <w:r>
              <w:rPr>
                <w:rFonts w:ascii="Trebuchet MS" w:hAnsi="Trebuchet MS"/>
                <w:spacing w:val="-2"/>
                <w:w w:val="80"/>
                <w:sz w:val="26"/>
              </w:rPr>
              <w:t>02.03.2018</w:t>
            </w:r>
          </w:p>
        </w:tc>
        <w:tc>
          <w:tcPr>
            <w:tcW w:w="3676" w:type="dxa"/>
          </w:tcPr>
          <w:p>
            <w:pPr>
              <w:pStyle w:val="TableParagraph"/>
              <w:spacing w:line="299" w:lineRule="exact"/>
              <w:ind w:left="17" w:right="3"/>
              <w:jc w:val="center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pacing w:val="-5"/>
                <w:w w:val="80"/>
                <w:sz w:val="26"/>
              </w:rPr>
              <w:t>Нет</w:t>
            </w:r>
          </w:p>
        </w:tc>
      </w:tr>
    </w:tbl>
    <w:p>
      <w:pPr>
        <w:pStyle w:val="TableParagraph"/>
        <w:spacing w:after="0" w:line="299" w:lineRule="exact"/>
        <w:jc w:val="center"/>
        <w:rPr>
          <w:rFonts w:ascii="Trebuchet MS" w:hAnsi="Trebuchet MS"/>
          <w:sz w:val="26"/>
        </w:rPr>
        <w:sectPr>
          <w:type w:val="continuous"/>
          <w:pgSz w:w="11910" w:h="16840"/>
          <w:pgMar w:header="0" w:footer="1590" w:top="260" w:bottom="1780" w:left="425" w:right="425"/>
        </w:sectPr>
      </w:pPr>
    </w:p>
    <w:tbl>
      <w:tblPr>
        <w:tblW w:w="0" w:type="auto"/>
        <w:jc w:val="left"/>
        <w:tblInd w:w="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5196"/>
        <w:gridCol w:w="5196"/>
      </w:tblGrid>
      <w:tr>
        <w:trPr>
          <w:trHeight w:val="362" w:hRule="atLeast"/>
        </w:trPr>
        <w:tc>
          <w:tcPr>
            <w:tcW w:w="11029" w:type="dxa"/>
            <w:gridSpan w:val="3"/>
          </w:tcPr>
          <w:p>
            <w:pPr>
              <w:pStyle w:val="TableParagraph"/>
              <w:spacing w:line="322" w:lineRule="exact"/>
              <w:ind w:left="3293"/>
              <w:rPr>
                <w:rFonts w:ascii="Trebuchet MS" w:hAnsi="Trebuchet MS"/>
                <w:sz w:val="30"/>
              </w:rPr>
            </w:pPr>
            <w:r>
              <w:rPr>
                <w:rFonts w:ascii="Trebuchet MS" w:hAnsi="Trebuchet MS"/>
                <w:spacing w:val="-2"/>
                <w:w w:val="70"/>
                <w:sz w:val="30"/>
              </w:rPr>
              <w:t>3.</w:t>
            </w:r>
            <w:r>
              <w:rPr>
                <w:rFonts w:ascii="Trebuchet MS" w:hAnsi="Trebuchet MS"/>
                <w:spacing w:val="-11"/>
                <w:w w:val="70"/>
                <w:sz w:val="30"/>
              </w:rPr>
              <w:t> </w:t>
            </w:r>
            <w:r>
              <w:rPr>
                <w:rFonts w:ascii="Trebuchet MS" w:hAnsi="Trebuchet MS"/>
                <w:spacing w:val="-2"/>
                <w:w w:val="70"/>
                <w:sz w:val="30"/>
              </w:rPr>
              <w:t>Компенсационный</w:t>
            </w:r>
            <w:r>
              <w:rPr>
                <w:rFonts w:ascii="Trebuchet MS" w:hAnsi="Trebuchet MS"/>
                <w:spacing w:val="-11"/>
                <w:w w:val="70"/>
                <w:sz w:val="30"/>
              </w:rPr>
              <w:t> </w:t>
            </w:r>
            <w:r>
              <w:rPr>
                <w:rFonts w:ascii="Trebuchet MS" w:hAnsi="Trebuchet MS"/>
                <w:spacing w:val="-2"/>
                <w:w w:val="70"/>
                <w:sz w:val="30"/>
              </w:rPr>
              <w:t>фонд</w:t>
            </w:r>
            <w:r>
              <w:rPr>
                <w:rFonts w:ascii="Trebuchet MS" w:hAnsi="Trebuchet MS"/>
                <w:spacing w:val="-11"/>
                <w:w w:val="70"/>
                <w:sz w:val="30"/>
              </w:rPr>
              <w:t> </w:t>
            </w:r>
            <w:r>
              <w:rPr>
                <w:rFonts w:ascii="Trebuchet MS" w:hAnsi="Trebuchet MS"/>
                <w:spacing w:val="-2"/>
                <w:w w:val="70"/>
                <w:sz w:val="30"/>
              </w:rPr>
              <w:t>возмещения</w:t>
            </w:r>
            <w:r>
              <w:rPr>
                <w:rFonts w:ascii="Trebuchet MS" w:hAnsi="Trebuchet MS"/>
                <w:spacing w:val="-11"/>
                <w:w w:val="70"/>
                <w:sz w:val="30"/>
              </w:rPr>
              <w:t> </w:t>
            </w:r>
            <w:r>
              <w:rPr>
                <w:rFonts w:ascii="Trebuchet MS" w:hAnsi="Trebuchet MS"/>
                <w:spacing w:val="-2"/>
                <w:w w:val="70"/>
                <w:sz w:val="30"/>
              </w:rPr>
              <w:t>вреда</w:t>
            </w:r>
          </w:p>
        </w:tc>
      </w:tr>
      <w:tr>
        <w:trPr>
          <w:trHeight w:val="1244" w:hRule="atLeast"/>
        </w:trPr>
        <w:tc>
          <w:tcPr>
            <w:tcW w:w="637" w:type="dxa"/>
          </w:tcPr>
          <w:p>
            <w:pPr>
              <w:pStyle w:val="TableParagraph"/>
              <w:spacing w:before="220"/>
              <w:rPr>
                <w:sz w:val="24"/>
              </w:rPr>
            </w:pPr>
          </w:p>
          <w:p>
            <w:pPr>
              <w:pStyle w:val="TableParagraph"/>
              <w:ind w:left="38" w:right="38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3.1</w:t>
            </w:r>
          </w:p>
        </w:tc>
        <w:tc>
          <w:tcPr>
            <w:tcW w:w="5196" w:type="dxa"/>
          </w:tcPr>
          <w:p>
            <w:pPr>
              <w:pStyle w:val="TableParagraph"/>
              <w:spacing w:line="300" w:lineRule="atLeast" w:before="7"/>
              <w:ind w:left="66" w:right="73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Уровень ответственности члена саморегулируемой организации</w:t>
            </w:r>
            <w:r>
              <w:rPr>
                <w:spacing w:val="-4"/>
                <w:w w:val="75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по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обязательствам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по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договору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подряда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на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подготовку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проектной </w:t>
            </w:r>
            <w:r>
              <w:rPr>
                <w:spacing w:val="-6"/>
                <w:w w:val="75"/>
                <w:sz w:val="24"/>
              </w:rPr>
              <w:t>документации,</w:t>
            </w:r>
            <w:r>
              <w:rPr>
                <w:spacing w:val="-14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в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соответствии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с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которым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указанным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членом внесен</w:t>
            </w:r>
            <w:r>
              <w:rPr>
                <w:spacing w:val="-14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взнос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в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компенсационный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фонд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возмещения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вреда</w:t>
            </w:r>
          </w:p>
        </w:tc>
        <w:tc>
          <w:tcPr>
            <w:tcW w:w="5196" w:type="dxa"/>
          </w:tcPr>
          <w:p>
            <w:pPr>
              <w:pStyle w:val="TableParagraph"/>
              <w:spacing w:before="34"/>
              <w:rPr>
                <w:sz w:val="26"/>
              </w:rPr>
            </w:pPr>
          </w:p>
          <w:p>
            <w:pPr>
              <w:pStyle w:val="TableParagraph"/>
              <w:spacing w:line="275" w:lineRule="exact"/>
              <w:ind w:left="24" w:right="10"/>
              <w:jc w:val="center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pacing w:val="-4"/>
                <w:w w:val="70"/>
                <w:sz w:val="26"/>
              </w:rPr>
              <w:t>Первый</w:t>
            </w:r>
            <w:r>
              <w:rPr>
                <w:rFonts w:ascii="Trebuchet MS" w:hAnsi="Trebuchet MS"/>
                <w:spacing w:val="-7"/>
                <w:w w:val="70"/>
                <w:sz w:val="26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26"/>
              </w:rPr>
              <w:t>уровень</w:t>
            </w:r>
            <w:r>
              <w:rPr>
                <w:rFonts w:ascii="Trebuchet MS" w:hAnsi="Trebuchet MS"/>
                <w:spacing w:val="-7"/>
                <w:w w:val="70"/>
                <w:sz w:val="26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26"/>
              </w:rPr>
              <w:t>ответственности</w:t>
            </w:r>
          </w:p>
          <w:p>
            <w:pPr>
              <w:pStyle w:val="TableParagraph"/>
              <w:spacing w:line="275" w:lineRule="exact"/>
              <w:ind w:left="24" w:right="5"/>
              <w:jc w:val="center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pacing w:val="-4"/>
                <w:w w:val="70"/>
                <w:sz w:val="26"/>
              </w:rPr>
              <w:t>(не</w:t>
            </w:r>
            <w:r>
              <w:rPr>
                <w:rFonts w:ascii="Trebuchet MS" w:hAnsi="Trebuchet MS"/>
                <w:spacing w:val="-7"/>
                <w:w w:val="70"/>
                <w:sz w:val="26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26"/>
              </w:rPr>
              <w:t>превышает</w:t>
            </w:r>
            <w:r>
              <w:rPr>
                <w:rFonts w:ascii="Trebuchet MS" w:hAnsi="Trebuchet MS"/>
                <w:spacing w:val="-6"/>
                <w:w w:val="70"/>
                <w:sz w:val="26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26"/>
              </w:rPr>
              <w:t>двадцать</w:t>
            </w:r>
            <w:r>
              <w:rPr>
                <w:rFonts w:ascii="Trebuchet MS" w:hAnsi="Trebuchet MS"/>
                <w:spacing w:val="-7"/>
                <w:w w:val="70"/>
                <w:sz w:val="26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26"/>
              </w:rPr>
              <w:t>пять</w:t>
            </w:r>
            <w:r>
              <w:rPr>
                <w:rFonts w:ascii="Trebuchet MS" w:hAnsi="Trebuchet MS"/>
                <w:spacing w:val="-6"/>
                <w:w w:val="70"/>
                <w:sz w:val="26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26"/>
              </w:rPr>
              <w:t>миллионов</w:t>
            </w:r>
            <w:r>
              <w:rPr>
                <w:rFonts w:ascii="Trebuchet MS" w:hAnsi="Trebuchet MS"/>
                <w:spacing w:val="-7"/>
                <w:w w:val="70"/>
                <w:sz w:val="26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26"/>
              </w:rPr>
              <w:t>рублей)</w:t>
            </w:r>
          </w:p>
        </w:tc>
      </w:tr>
      <w:tr>
        <w:trPr>
          <w:trHeight w:val="940" w:hRule="atLeast"/>
        </w:trPr>
        <w:tc>
          <w:tcPr>
            <w:tcW w:w="6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8"/>
              <w:rPr>
                <w:sz w:val="24"/>
              </w:rPr>
            </w:pPr>
          </w:p>
          <w:p>
            <w:pPr>
              <w:pStyle w:val="TableParagraph"/>
              <w:ind w:left="38" w:right="38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3.2</w:t>
            </w:r>
          </w:p>
        </w:tc>
        <w:tc>
          <w:tcPr>
            <w:tcW w:w="51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0" w:lineRule="atLeast" w:before="7"/>
              <w:ind w:left="66" w:right="73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Сведения</w:t>
            </w:r>
            <w:r>
              <w:rPr>
                <w:spacing w:val="-14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о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приостановлении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/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прекращении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права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осуществлять</w:t>
            </w:r>
            <w:r>
              <w:rPr>
                <w:sz w:val="24"/>
              </w:rPr>
              <w:t> </w:t>
            </w:r>
            <w:r>
              <w:rPr>
                <w:spacing w:val="-8"/>
                <w:w w:val="75"/>
                <w:sz w:val="24"/>
              </w:rPr>
              <w:t>подготовку проектной документации объектов капитального</w:t>
            </w:r>
            <w:r>
              <w:rPr>
                <w:spacing w:val="-8"/>
                <w:w w:val="85"/>
                <w:sz w:val="24"/>
              </w:rPr>
              <w:t> </w:t>
            </w:r>
            <w:r>
              <w:rPr>
                <w:spacing w:val="-10"/>
                <w:w w:val="85"/>
                <w:sz w:val="24"/>
              </w:rPr>
              <w:t>строительства</w:t>
            </w:r>
          </w:p>
        </w:tc>
        <w:tc>
          <w:tcPr>
            <w:tcW w:w="519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1" w:hRule="atLeast"/>
        </w:trPr>
        <w:tc>
          <w:tcPr>
            <w:tcW w:w="11029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322" w:lineRule="exact"/>
              <w:ind w:left="2352"/>
              <w:rPr>
                <w:rFonts w:ascii="Trebuchet MS" w:hAnsi="Trebuchet MS"/>
                <w:sz w:val="30"/>
              </w:rPr>
            </w:pPr>
            <w:r>
              <w:rPr>
                <w:rFonts w:ascii="Trebuchet MS" w:hAnsi="Trebuchet MS"/>
                <w:spacing w:val="-4"/>
                <w:w w:val="70"/>
                <w:sz w:val="30"/>
              </w:rPr>
              <w:t>4.</w:t>
            </w:r>
            <w:r>
              <w:rPr>
                <w:rFonts w:ascii="Trebuchet MS" w:hAnsi="Trebuchet MS"/>
                <w:spacing w:val="-6"/>
                <w:w w:val="70"/>
                <w:sz w:val="30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30"/>
              </w:rPr>
              <w:t>Компенсационный</w:t>
            </w:r>
            <w:r>
              <w:rPr>
                <w:rFonts w:ascii="Trebuchet MS" w:hAnsi="Trebuchet MS"/>
                <w:spacing w:val="-6"/>
                <w:w w:val="70"/>
                <w:sz w:val="30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30"/>
              </w:rPr>
              <w:t>фонд</w:t>
            </w:r>
            <w:r>
              <w:rPr>
                <w:rFonts w:ascii="Trebuchet MS" w:hAnsi="Trebuchet MS"/>
                <w:spacing w:val="-6"/>
                <w:w w:val="70"/>
                <w:sz w:val="30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30"/>
              </w:rPr>
              <w:t>обеспечения</w:t>
            </w:r>
            <w:r>
              <w:rPr>
                <w:rFonts w:ascii="Trebuchet MS" w:hAnsi="Trebuchet MS"/>
                <w:spacing w:val="-5"/>
                <w:w w:val="70"/>
                <w:sz w:val="30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30"/>
              </w:rPr>
              <w:t>договорных</w:t>
            </w:r>
            <w:r>
              <w:rPr>
                <w:rFonts w:ascii="Trebuchet MS" w:hAnsi="Trebuchet MS"/>
                <w:spacing w:val="-6"/>
                <w:w w:val="70"/>
                <w:sz w:val="30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30"/>
              </w:rPr>
              <w:t>обязательств</w:t>
            </w:r>
          </w:p>
        </w:tc>
      </w:tr>
      <w:tr>
        <w:trPr>
          <w:trHeight w:val="1852" w:hRule="atLeast"/>
        </w:trPr>
        <w:tc>
          <w:tcPr>
            <w:tcW w:w="63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53"/>
              <w:rPr>
                <w:sz w:val="24"/>
              </w:rPr>
            </w:pPr>
          </w:p>
          <w:p>
            <w:pPr>
              <w:pStyle w:val="TableParagraph"/>
              <w:ind w:left="38" w:right="38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4.1</w:t>
            </w:r>
          </w:p>
        </w:tc>
        <w:tc>
          <w:tcPr>
            <w:tcW w:w="5196" w:type="dxa"/>
          </w:tcPr>
          <w:p>
            <w:pPr>
              <w:pStyle w:val="TableParagraph"/>
              <w:spacing w:line="300" w:lineRule="atLeast" w:before="7"/>
              <w:ind w:left="66" w:right="73"/>
              <w:rPr>
                <w:sz w:val="24"/>
              </w:rPr>
            </w:pPr>
            <w:r>
              <w:rPr>
                <w:spacing w:val="-4"/>
                <w:w w:val="70"/>
                <w:sz w:val="24"/>
              </w:rPr>
              <w:t>Дата,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с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которой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член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саморегулируемой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организации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имеет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spacing w:val="-4"/>
                <w:w w:val="70"/>
                <w:sz w:val="24"/>
              </w:rPr>
              <w:t>право </w:t>
            </w:r>
            <w:r>
              <w:rPr>
                <w:spacing w:val="-10"/>
                <w:w w:val="75"/>
                <w:sz w:val="24"/>
              </w:rPr>
              <w:t>осуществлять подготовку проектной документации по договорам</w:t>
            </w:r>
            <w:r>
              <w:rPr>
                <w:spacing w:val="-6"/>
                <w:w w:val="75"/>
                <w:sz w:val="24"/>
              </w:rPr>
              <w:t> подряда,</w:t>
            </w:r>
            <w:r>
              <w:rPr>
                <w:spacing w:val="-14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заключаемым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с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использованием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конкурентных способов</w:t>
            </w:r>
            <w:r>
              <w:rPr>
                <w:spacing w:val="-14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заключения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договоров,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в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соответствии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с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которым указанным</w:t>
            </w:r>
            <w:r>
              <w:rPr>
                <w:spacing w:val="-14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членом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внесен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взнос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в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компенсационный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фонд обеспечения</w:t>
            </w:r>
            <w:r>
              <w:rPr>
                <w:spacing w:val="-14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договорных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обязательств</w:t>
            </w:r>
          </w:p>
        </w:tc>
        <w:tc>
          <w:tcPr>
            <w:tcW w:w="51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8"/>
              <w:rPr>
                <w:sz w:val="26"/>
              </w:rPr>
            </w:pPr>
          </w:p>
          <w:p>
            <w:pPr>
              <w:pStyle w:val="TableParagraph"/>
              <w:ind w:left="24" w:right="16"/>
              <w:jc w:val="center"/>
              <w:rPr>
                <w:rFonts w:ascii="Trebuchet MS"/>
                <w:sz w:val="26"/>
              </w:rPr>
            </w:pPr>
            <w:r>
              <w:rPr>
                <w:rFonts w:ascii="Trebuchet MS"/>
                <w:spacing w:val="-4"/>
                <w:w w:val="85"/>
                <w:sz w:val="26"/>
              </w:rPr>
              <w:t>11.06.2020</w:t>
            </w:r>
          </w:p>
        </w:tc>
      </w:tr>
      <w:tr>
        <w:trPr>
          <w:trHeight w:val="1852" w:hRule="atLeast"/>
        </w:trPr>
        <w:tc>
          <w:tcPr>
            <w:tcW w:w="63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53"/>
              <w:rPr>
                <w:sz w:val="24"/>
              </w:rPr>
            </w:pPr>
          </w:p>
          <w:p>
            <w:pPr>
              <w:pStyle w:val="TableParagraph"/>
              <w:ind w:left="38" w:right="38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4.2</w:t>
            </w:r>
          </w:p>
        </w:tc>
        <w:tc>
          <w:tcPr>
            <w:tcW w:w="5196" w:type="dxa"/>
          </w:tcPr>
          <w:p>
            <w:pPr>
              <w:pStyle w:val="TableParagraph"/>
              <w:spacing w:line="300" w:lineRule="atLeast" w:before="7"/>
              <w:ind w:left="66" w:right="195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Уровень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ответственности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члена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саморегулируемой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организации</w:t>
            </w:r>
            <w:r>
              <w:rPr>
                <w:sz w:val="24"/>
              </w:rPr>
              <w:t> </w:t>
            </w:r>
            <w:r>
              <w:rPr>
                <w:spacing w:val="-8"/>
                <w:w w:val="75"/>
                <w:sz w:val="24"/>
              </w:rPr>
              <w:t>по обязательствам по договорам подряда на подготовку</w:t>
            </w:r>
            <w:r>
              <w:rPr>
                <w:sz w:val="24"/>
              </w:rPr>
              <w:t> </w:t>
            </w:r>
            <w:r>
              <w:rPr>
                <w:spacing w:val="-8"/>
                <w:w w:val="75"/>
                <w:sz w:val="24"/>
              </w:rPr>
              <w:t>проектной документации, заключаемым с использованием</w:t>
            </w:r>
            <w:r>
              <w:rPr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конкурентных способов заключения договоров, в соответствии с</w:t>
            </w:r>
            <w:r>
              <w:rPr>
                <w:spacing w:val="-6"/>
                <w:w w:val="75"/>
                <w:sz w:val="24"/>
              </w:rPr>
              <w:t> которым</w:t>
            </w:r>
            <w:r>
              <w:rPr>
                <w:spacing w:val="-14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указанным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членом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внесен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взнос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в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компенсационный фонд</w:t>
            </w:r>
            <w:r>
              <w:rPr>
                <w:spacing w:val="-14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обеспечения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договорных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обязательств</w:t>
            </w:r>
          </w:p>
        </w:tc>
        <w:tc>
          <w:tcPr>
            <w:tcW w:w="519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4"/>
              <w:rPr>
                <w:sz w:val="26"/>
              </w:rPr>
            </w:pPr>
          </w:p>
          <w:p>
            <w:pPr>
              <w:pStyle w:val="TableParagraph"/>
              <w:spacing w:line="275" w:lineRule="exact"/>
              <w:ind w:left="24" w:right="10"/>
              <w:jc w:val="center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pacing w:val="-4"/>
                <w:w w:val="70"/>
                <w:sz w:val="26"/>
              </w:rPr>
              <w:t>Первый</w:t>
            </w:r>
            <w:r>
              <w:rPr>
                <w:rFonts w:ascii="Trebuchet MS" w:hAnsi="Trebuchet MS"/>
                <w:spacing w:val="-7"/>
                <w:w w:val="70"/>
                <w:sz w:val="26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26"/>
              </w:rPr>
              <w:t>уровень</w:t>
            </w:r>
            <w:r>
              <w:rPr>
                <w:rFonts w:ascii="Trebuchet MS" w:hAnsi="Trebuchet MS"/>
                <w:spacing w:val="-7"/>
                <w:w w:val="70"/>
                <w:sz w:val="26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26"/>
              </w:rPr>
              <w:t>ответственности</w:t>
            </w:r>
          </w:p>
          <w:p>
            <w:pPr>
              <w:pStyle w:val="TableParagraph"/>
              <w:spacing w:line="275" w:lineRule="exact"/>
              <w:ind w:left="24" w:right="5"/>
              <w:jc w:val="center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pacing w:val="-4"/>
                <w:w w:val="70"/>
                <w:sz w:val="26"/>
              </w:rPr>
              <w:t>(не</w:t>
            </w:r>
            <w:r>
              <w:rPr>
                <w:rFonts w:ascii="Trebuchet MS" w:hAnsi="Trebuchet MS"/>
                <w:spacing w:val="-7"/>
                <w:w w:val="70"/>
                <w:sz w:val="26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26"/>
              </w:rPr>
              <w:t>превышает</w:t>
            </w:r>
            <w:r>
              <w:rPr>
                <w:rFonts w:ascii="Trebuchet MS" w:hAnsi="Trebuchet MS"/>
                <w:spacing w:val="-6"/>
                <w:w w:val="70"/>
                <w:sz w:val="26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26"/>
              </w:rPr>
              <w:t>двадцать</w:t>
            </w:r>
            <w:r>
              <w:rPr>
                <w:rFonts w:ascii="Trebuchet MS" w:hAnsi="Trebuchet MS"/>
                <w:spacing w:val="-7"/>
                <w:w w:val="70"/>
                <w:sz w:val="26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26"/>
              </w:rPr>
              <w:t>пять</w:t>
            </w:r>
            <w:r>
              <w:rPr>
                <w:rFonts w:ascii="Trebuchet MS" w:hAnsi="Trebuchet MS"/>
                <w:spacing w:val="-6"/>
                <w:w w:val="70"/>
                <w:sz w:val="26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26"/>
              </w:rPr>
              <w:t>миллионов</w:t>
            </w:r>
            <w:r>
              <w:rPr>
                <w:rFonts w:ascii="Trebuchet MS" w:hAnsi="Trebuchet MS"/>
                <w:spacing w:val="-7"/>
                <w:w w:val="70"/>
                <w:sz w:val="26"/>
              </w:rPr>
              <w:t> </w:t>
            </w:r>
            <w:r>
              <w:rPr>
                <w:rFonts w:ascii="Trebuchet MS" w:hAnsi="Trebuchet MS"/>
                <w:spacing w:val="-4"/>
                <w:w w:val="70"/>
                <w:sz w:val="26"/>
              </w:rPr>
              <w:t>рублей)</w:t>
            </w:r>
          </w:p>
        </w:tc>
      </w:tr>
      <w:tr>
        <w:trPr>
          <w:trHeight w:val="361" w:hRule="atLeast"/>
        </w:trPr>
        <w:tc>
          <w:tcPr>
            <w:tcW w:w="637" w:type="dxa"/>
          </w:tcPr>
          <w:p>
            <w:pPr>
              <w:pStyle w:val="TableParagraph"/>
              <w:spacing w:before="50"/>
              <w:ind w:left="38" w:right="38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4.3</w:t>
            </w:r>
          </w:p>
        </w:tc>
        <w:tc>
          <w:tcPr>
            <w:tcW w:w="5196" w:type="dxa"/>
          </w:tcPr>
          <w:p>
            <w:pPr>
              <w:pStyle w:val="TableParagraph"/>
              <w:spacing w:before="36"/>
              <w:ind w:left="66"/>
              <w:rPr>
                <w:sz w:val="24"/>
              </w:rPr>
            </w:pPr>
            <w:r>
              <w:rPr>
                <w:spacing w:val="-6"/>
                <w:w w:val="70"/>
                <w:sz w:val="24"/>
              </w:rPr>
              <w:t>Дата</w:t>
            </w:r>
            <w:r>
              <w:rPr>
                <w:spacing w:val="-8"/>
                <w:w w:val="70"/>
                <w:sz w:val="24"/>
              </w:rPr>
              <w:t> </w:t>
            </w:r>
            <w:r>
              <w:rPr>
                <w:spacing w:val="-6"/>
                <w:w w:val="70"/>
                <w:sz w:val="24"/>
              </w:rPr>
              <w:t>уплаты</w:t>
            </w:r>
            <w:r>
              <w:rPr>
                <w:spacing w:val="-8"/>
                <w:w w:val="70"/>
                <w:sz w:val="24"/>
              </w:rPr>
              <w:t> </w:t>
            </w:r>
            <w:r>
              <w:rPr>
                <w:spacing w:val="-6"/>
                <w:w w:val="70"/>
                <w:sz w:val="24"/>
              </w:rPr>
              <w:t>дополнительного</w:t>
            </w:r>
            <w:r>
              <w:rPr>
                <w:spacing w:val="-7"/>
                <w:w w:val="70"/>
                <w:sz w:val="24"/>
              </w:rPr>
              <w:t> </w:t>
            </w:r>
            <w:r>
              <w:rPr>
                <w:spacing w:val="-6"/>
                <w:w w:val="70"/>
                <w:sz w:val="24"/>
              </w:rPr>
              <w:t>взноса</w:t>
            </w:r>
          </w:p>
        </w:tc>
        <w:tc>
          <w:tcPr>
            <w:tcW w:w="5196" w:type="dxa"/>
          </w:tcPr>
          <w:p>
            <w:pPr>
              <w:pStyle w:val="TableParagraph"/>
              <w:spacing w:before="10"/>
              <w:ind w:left="24" w:right="18"/>
              <w:jc w:val="center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pacing w:val="-5"/>
                <w:w w:val="80"/>
                <w:sz w:val="26"/>
              </w:rPr>
              <w:t>Нет</w:t>
            </w:r>
          </w:p>
        </w:tc>
      </w:tr>
      <w:tr>
        <w:trPr>
          <w:trHeight w:val="1244" w:hRule="atLeast"/>
        </w:trPr>
        <w:tc>
          <w:tcPr>
            <w:tcW w:w="6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20"/>
              <w:rPr>
                <w:sz w:val="24"/>
              </w:rPr>
            </w:pPr>
          </w:p>
          <w:p>
            <w:pPr>
              <w:pStyle w:val="TableParagraph"/>
              <w:ind w:left="38" w:right="38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4.4</w:t>
            </w:r>
          </w:p>
        </w:tc>
        <w:tc>
          <w:tcPr>
            <w:tcW w:w="51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00" w:lineRule="atLeast" w:before="7"/>
              <w:ind w:left="66" w:right="73"/>
              <w:rPr>
                <w:sz w:val="24"/>
              </w:rPr>
            </w:pPr>
            <w:r>
              <w:rPr>
                <w:spacing w:val="-10"/>
                <w:w w:val="75"/>
                <w:sz w:val="24"/>
              </w:rPr>
              <w:t>Сведения</w:t>
            </w:r>
            <w:r>
              <w:rPr>
                <w:spacing w:val="-14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о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приостановлении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/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прекращении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права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осуществлять</w:t>
            </w:r>
            <w:r>
              <w:rPr>
                <w:sz w:val="24"/>
              </w:rPr>
              <w:t> </w:t>
            </w:r>
            <w:r>
              <w:rPr>
                <w:spacing w:val="-8"/>
                <w:w w:val="75"/>
                <w:sz w:val="24"/>
              </w:rPr>
              <w:t>подготовку проектной документации по договорам подряда,</w:t>
            </w:r>
            <w:r>
              <w:rPr>
                <w:spacing w:val="-6"/>
                <w:w w:val="75"/>
                <w:sz w:val="24"/>
              </w:rPr>
              <w:t> заключаемым</w:t>
            </w:r>
            <w:r>
              <w:rPr>
                <w:spacing w:val="-14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с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использованием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конкурентных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способов </w:t>
            </w:r>
            <w:r>
              <w:rPr>
                <w:spacing w:val="-8"/>
                <w:w w:val="80"/>
                <w:sz w:val="24"/>
              </w:rPr>
              <w:t>заключения</w:t>
            </w:r>
            <w:r>
              <w:rPr>
                <w:spacing w:val="-17"/>
                <w:w w:val="80"/>
                <w:sz w:val="24"/>
              </w:rPr>
              <w:t> </w:t>
            </w:r>
            <w:r>
              <w:rPr>
                <w:spacing w:val="-8"/>
                <w:w w:val="80"/>
                <w:sz w:val="24"/>
              </w:rPr>
              <w:t>договоров</w:t>
            </w:r>
          </w:p>
        </w:tc>
        <w:tc>
          <w:tcPr>
            <w:tcW w:w="519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1" w:hRule="atLeast"/>
        </w:trPr>
        <w:tc>
          <w:tcPr>
            <w:tcW w:w="11029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322" w:lineRule="exact"/>
              <w:ind w:left="3124"/>
              <w:rPr>
                <w:rFonts w:ascii="Trebuchet MS" w:hAnsi="Trebuchet MS"/>
                <w:sz w:val="30"/>
              </w:rPr>
            </w:pPr>
            <w:r>
              <w:rPr>
                <w:rFonts w:ascii="Trebuchet MS" w:hAnsi="Trebuchet MS"/>
                <w:spacing w:val="-10"/>
                <w:w w:val="75"/>
                <w:sz w:val="30"/>
              </w:rPr>
              <w:t>5.</w:t>
            </w:r>
            <w:r>
              <w:rPr>
                <w:rFonts w:ascii="Trebuchet MS" w:hAnsi="Trebuchet MS"/>
                <w:spacing w:val="-30"/>
                <w:sz w:val="30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30"/>
              </w:rPr>
              <w:t>Фактический</w:t>
            </w:r>
            <w:r>
              <w:rPr>
                <w:rFonts w:ascii="Trebuchet MS" w:hAnsi="Trebuchet MS"/>
                <w:spacing w:val="-29"/>
                <w:sz w:val="30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30"/>
              </w:rPr>
              <w:t>совокупный</w:t>
            </w:r>
            <w:r>
              <w:rPr>
                <w:rFonts w:ascii="Trebuchet MS" w:hAnsi="Trebuchet MS"/>
                <w:spacing w:val="-29"/>
                <w:sz w:val="30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30"/>
              </w:rPr>
              <w:t>размер</w:t>
            </w:r>
            <w:r>
              <w:rPr>
                <w:rFonts w:ascii="Trebuchet MS" w:hAnsi="Trebuchet MS"/>
                <w:spacing w:val="-29"/>
                <w:sz w:val="30"/>
              </w:rPr>
              <w:t> </w:t>
            </w:r>
            <w:r>
              <w:rPr>
                <w:rFonts w:ascii="Trebuchet MS" w:hAnsi="Trebuchet MS"/>
                <w:spacing w:val="-10"/>
                <w:w w:val="75"/>
                <w:sz w:val="30"/>
              </w:rPr>
              <w:t>обязательств</w:t>
            </w:r>
          </w:p>
        </w:tc>
      </w:tr>
      <w:tr>
        <w:trPr>
          <w:trHeight w:val="1244" w:hRule="atLeast"/>
        </w:trPr>
        <w:tc>
          <w:tcPr>
            <w:tcW w:w="637" w:type="dxa"/>
          </w:tcPr>
          <w:p>
            <w:pPr>
              <w:pStyle w:val="TableParagraph"/>
              <w:spacing w:before="220"/>
              <w:rPr>
                <w:sz w:val="24"/>
              </w:rPr>
            </w:pPr>
          </w:p>
          <w:p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pacing w:val="-5"/>
                <w:w w:val="85"/>
                <w:sz w:val="24"/>
              </w:rPr>
              <w:t>5.1</w:t>
            </w:r>
          </w:p>
        </w:tc>
        <w:tc>
          <w:tcPr>
            <w:tcW w:w="5196" w:type="dxa"/>
          </w:tcPr>
          <w:p>
            <w:pPr>
              <w:pStyle w:val="TableParagraph"/>
              <w:spacing w:line="300" w:lineRule="atLeast" w:before="7"/>
              <w:ind w:left="103" w:right="73"/>
              <w:rPr>
                <w:sz w:val="24"/>
              </w:rPr>
            </w:pPr>
            <w:r>
              <w:rPr>
                <w:spacing w:val="-6"/>
                <w:w w:val="75"/>
                <w:sz w:val="24"/>
              </w:rPr>
              <w:t>Фактический</w:t>
            </w:r>
            <w:r>
              <w:rPr>
                <w:spacing w:val="-14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совокупный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размер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обязательств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по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6"/>
                <w:w w:val="75"/>
                <w:sz w:val="24"/>
              </w:rPr>
              <w:t>договорам </w:t>
            </w:r>
            <w:r>
              <w:rPr>
                <w:spacing w:val="-10"/>
                <w:w w:val="75"/>
                <w:sz w:val="24"/>
              </w:rPr>
              <w:t>подряда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на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подготовку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проектной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документации,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заключаемым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10"/>
                <w:w w:val="75"/>
                <w:sz w:val="24"/>
              </w:rPr>
              <w:t>с</w:t>
            </w:r>
            <w:r>
              <w:rPr>
                <w:sz w:val="24"/>
              </w:rPr>
              <w:t> </w:t>
            </w:r>
            <w:r>
              <w:rPr>
                <w:spacing w:val="-8"/>
                <w:w w:val="75"/>
                <w:sz w:val="24"/>
              </w:rPr>
              <w:t>использованием</w:t>
            </w:r>
            <w:r>
              <w:rPr>
                <w:spacing w:val="-14"/>
                <w:w w:val="75"/>
                <w:sz w:val="24"/>
              </w:rPr>
              <w:t> </w:t>
            </w:r>
            <w:r>
              <w:rPr>
                <w:spacing w:val="-8"/>
                <w:w w:val="75"/>
                <w:sz w:val="24"/>
              </w:rPr>
              <w:t>конкурентных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8"/>
                <w:w w:val="75"/>
                <w:sz w:val="24"/>
              </w:rPr>
              <w:t>способов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8"/>
                <w:w w:val="75"/>
                <w:sz w:val="24"/>
              </w:rPr>
              <w:t>заключения</w:t>
            </w:r>
            <w:r>
              <w:rPr>
                <w:spacing w:val="-13"/>
                <w:w w:val="75"/>
                <w:sz w:val="24"/>
              </w:rPr>
              <w:t> </w:t>
            </w:r>
            <w:r>
              <w:rPr>
                <w:spacing w:val="-8"/>
                <w:w w:val="75"/>
                <w:sz w:val="24"/>
              </w:rPr>
              <w:t>договоров</w:t>
            </w:r>
            <w:r>
              <w:rPr>
                <w:spacing w:val="-6"/>
                <w:w w:val="75"/>
                <w:sz w:val="24"/>
              </w:rPr>
              <w:t> </w:t>
            </w:r>
            <w:r>
              <w:rPr>
                <w:spacing w:val="-6"/>
                <w:w w:val="80"/>
                <w:sz w:val="24"/>
              </w:rPr>
              <w:t>на</w:t>
            </w:r>
            <w:r>
              <w:rPr>
                <w:spacing w:val="-17"/>
                <w:w w:val="80"/>
                <w:sz w:val="24"/>
              </w:rPr>
              <w:t> </w:t>
            </w:r>
            <w:r>
              <w:rPr>
                <w:spacing w:val="-6"/>
                <w:w w:val="80"/>
                <w:sz w:val="24"/>
              </w:rPr>
              <w:t>дату</w:t>
            </w:r>
            <w:r>
              <w:rPr>
                <w:spacing w:val="-16"/>
                <w:w w:val="80"/>
                <w:sz w:val="24"/>
              </w:rPr>
              <w:t> </w:t>
            </w:r>
            <w:r>
              <w:rPr>
                <w:spacing w:val="-6"/>
                <w:w w:val="80"/>
                <w:sz w:val="24"/>
              </w:rPr>
              <w:t>выдачи</w:t>
            </w:r>
            <w:r>
              <w:rPr>
                <w:spacing w:val="-16"/>
                <w:w w:val="80"/>
                <w:sz w:val="24"/>
              </w:rPr>
              <w:t> </w:t>
            </w:r>
            <w:r>
              <w:rPr>
                <w:spacing w:val="-6"/>
                <w:w w:val="80"/>
                <w:sz w:val="24"/>
              </w:rPr>
              <w:t>выписки</w:t>
            </w:r>
          </w:p>
        </w:tc>
        <w:tc>
          <w:tcPr>
            <w:tcW w:w="5196" w:type="dxa"/>
          </w:tcPr>
          <w:p>
            <w:pPr>
              <w:pStyle w:val="TableParagraph"/>
              <w:spacing w:before="158"/>
              <w:rPr>
                <w:sz w:val="26"/>
              </w:rPr>
            </w:pPr>
          </w:p>
          <w:p>
            <w:pPr>
              <w:pStyle w:val="TableParagraph"/>
              <w:ind w:left="24"/>
              <w:jc w:val="center"/>
              <w:rPr>
                <w:rFonts w:ascii="Trebuchet MS" w:hAnsi="Trebuchet MS"/>
                <w:sz w:val="26"/>
              </w:rPr>
            </w:pPr>
            <w:r>
              <w:rPr>
                <w:rFonts w:ascii="Trebuchet MS" w:hAnsi="Trebuchet MS"/>
                <w:spacing w:val="-5"/>
                <w:w w:val="80"/>
                <w:sz w:val="26"/>
              </w:rPr>
              <w:t>Нет</w:t>
            </w:r>
          </w:p>
        </w:tc>
      </w:tr>
    </w:tbl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49"/>
        <w:rPr>
          <w:sz w:val="24"/>
        </w:rPr>
      </w:pPr>
    </w:p>
    <w:p>
      <w:pPr>
        <w:tabs>
          <w:tab w:pos="8705" w:val="left" w:leader="none"/>
        </w:tabs>
        <w:spacing w:before="0"/>
        <w:ind w:left="851" w:right="0" w:firstLine="0"/>
        <w:jc w:val="left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drawing>
          <wp:anchor distT="0" distB="0" distL="0" distR="0" allowOverlap="1" layoutInCell="1" locked="0" behindDoc="1" simplePos="0" relativeHeight="487453184">
            <wp:simplePos x="0" y="0"/>
            <wp:positionH relativeFrom="page">
              <wp:posOffset>2662213</wp:posOffset>
            </wp:positionH>
            <wp:positionV relativeFrom="paragraph">
              <wp:posOffset>-734413</wp:posOffset>
            </wp:positionV>
            <wp:extent cx="2550259" cy="1630093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0259" cy="1630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75"/>
          <w:sz w:val="24"/>
        </w:rPr>
        <w:t>Руководитель</w:t>
      </w:r>
      <w:r>
        <w:rPr>
          <w:rFonts w:ascii="Trebuchet MS" w:hAnsi="Trebuchet MS"/>
          <w:spacing w:val="-6"/>
          <w:w w:val="85"/>
          <w:sz w:val="24"/>
        </w:rPr>
        <w:t> </w:t>
      </w:r>
      <w:r>
        <w:rPr>
          <w:rFonts w:ascii="Trebuchet MS" w:hAnsi="Trebuchet MS"/>
          <w:spacing w:val="-2"/>
          <w:w w:val="85"/>
          <w:sz w:val="24"/>
        </w:rPr>
        <w:t>аппарата</w:t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w w:val="65"/>
          <w:sz w:val="24"/>
        </w:rPr>
        <w:t>А.О.</w:t>
      </w:r>
      <w:r>
        <w:rPr>
          <w:rFonts w:ascii="Trebuchet MS" w:hAnsi="Trebuchet MS"/>
          <w:spacing w:val="-1"/>
          <w:w w:val="85"/>
          <w:sz w:val="24"/>
        </w:rPr>
        <w:t> </w:t>
      </w:r>
      <w:r>
        <w:rPr>
          <w:rFonts w:ascii="Trebuchet MS" w:hAnsi="Trebuchet MS"/>
          <w:spacing w:val="-2"/>
          <w:w w:val="85"/>
          <w:sz w:val="24"/>
        </w:rPr>
        <w:t>Кожуховский</w:t>
      </w:r>
    </w:p>
    <w:sectPr>
      <w:type w:val="continuous"/>
      <w:pgSz w:w="11910" w:h="16840"/>
      <w:pgMar w:header="0" w:footer="1590" w:top="180" w:bottom="17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52672">
          <wp:simplePos x="0" y="0"/>
          <wp:positionH relativeFrom="page">
            <wp:posOffset>6556247</wp:posOffset>
          </wp:positionH>
          <wp:positionV relativeFrom="page">
            <wp:posOffset>9555480</wp:posOffset>
          </wp:positionV>
          <wp:extent cx="731520" cy="73152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3184">
              <wp:simplePos x="0" y="0"/>
              <wp:positionH relativeFrom="page">
                <wp:posOffset>6251955</wp:posOffset>
              </wp:positionH>
              <wp:positionV relativeFrom="page">
                <wp:posOffset>10075838</wp:posOffset>
              </wp:positionV>
              <wp:extent cx="153035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530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8" w:lineRule="exact" w:before="0"/>
                            <w:ind w:left="60" w:right="0" w:firstLine="0"/>
                            <w:jc w:val="left"/>
                            <w:rPr>
                              <w:rFonts w:ascii="Trebuchet MS"/>
                              <w:sz w:val="24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  <w:w w:val="9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  <w:w w:val="9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spacing w:val="-10"/>
                              <w:w w:val="9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  <w:w w:val="9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10"/>
                              <w:w w:val="9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2.279999pt;margin-top:793.373108pt;width:12.05pt;height:14pt;mso-position-horizontal-relative:page;mso-position-vertical-relative:page;z-index:-15863296" type="#_x0000_t202" id="docshape1" filled="false" stroked="false">
              <v:textbox inset="0,0,0,0">
                <w:txbxContent>
                  <w:p>
                    <w:pPr>
                      <w:spacing w:line="258" w:lineRule="exact" w:before="0"/>
                      <w:ind w:left="60" w:right="0" w:firstLine="0"/>
                      <w:jc w:val="left"/>
                      <w:rPr>
                        <w:rFonts w:ascii="Trebuchet MS"/>
                        <w:sz w:val="24"/>
                      </w:rPr>
                    </w:pPr>
                    <w:r>
                      <w:rPr>
                        <w:rFonts w:ascii="Trebuchet MS"/>
                        <w:spacing w:val="-10"/>
                        <w:w w:val="90"/>
                        <w:sz w:val="24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  <w:w w:val="90"/>
                        <w:sz w:val="24"/>
                      </w:rPr>
                      <w:instrText> PAGE </w:instrText>
                    </w:r>
                    <w:r>
                      <w:rPr>
                        <w:rFonts w:ascii="Trebuchet MS"/>
                        <w:spacing w:val="-10"/>
                        <w:w w:val="90"/>
                        <w:sz w:val="24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  <w:w w:val="90"/>
                        <w:sz w:val="24"/>
                      </w:rPr>
                      <w:t>1</w:t>
                    </w:r>
                    <w:r>
                      <w:rPr>
                        <w:rFonts w:ascii="Trebuchet MS"/>
                        <w:spacing w:val="-10"/>
                        <w:w w:val="9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7"/>
      <w:szCs w:val="17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53" w:right="164"/>
      <w:jc w:val="center"/>
      <w:outlineLvl w:val="1"/>
    </w:pPr>
    <w:rPr>
      <w:rFonts w:ascii="Trebuchet MS" w:hAnsi="Trebuchet MS" w:eastAsia="Trebuchet MS" w:cs="Trebuchet MS"/>
      <w:sz w:val="30"/>
      <w:szCs w:val="3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57"/>
      <w:jc w:val="center"/>
      <w:outlineLvl w:val="2"/>
    </w:pPr>
    <w:rPr>
      <w:rFonts w:ascii="Trebuchet MS" w:hAnsi="Trebuchet MS" w:eastAsia="Trebuchet MS" w:cs="Trebuchet MS"/>
      <w:sz w:val="26"/>
      <w:szCs w:val="26"/>
      <w:u w:val="single" w:color="00000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336" w:lineRule="exact"/>
      <w:ind w:left="1023"/>
    </w:pPr>
    <w:rPr>
      <w:rFonts w:ascii="Trebuchet MS" w:hAnsi="Trebuchet MS" w:eastAsia="Trebuchet MS" w:cs="Trebuchet MS"/>
      <w:sz w:val="33"/>
      <w:szCs w:val="33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2025-03-06T07:08:44Z</dcterms:created>
  <dcterms:modified xsi:type="dcterms:W3CDTF">2025-03-06T07:08:44Z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LastSaved">
    <vt:filetime>2025-03-06T00:00:00Z</vt:filetime>
  </property>
  <property fmtid="{D5CDD505-2E9C-101B-9397-08002B2CF9AE}" pid="4" name="Producer">
    <vt:lpwstr>dompdf 2.0.8 + CPDF</vt:lpwstr>
  </property>
</Properties>
</file>